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DE" w:rsidRDefault="003F54DE" w:rsidP="003F54DE">
      <w:pPr>
        <w:spacing w:line="200" w:lineRule="exact"/>
        <w:rPr>
          <w:rFonts w:ascii="Times New Roman" w:eastAsia="Times New Roman" w:hAnsi="Times New Roman"/>
        </w:rPr>
      </w:pPr>
      <w:bookmarkStart w:id="0" w:name="page2"/>
      <w:bookmarkEnd w:id="0"/>
    </w:p>
    <w:p w:rsidR="003F54DE" w:rsidRDefault="003F54DE" w:rsidP="003F54DE">
      <w:pPr>
        <w:spacing w:line="200" w:lineRule="exact"/>
        <w:rPr>
          <w:rFonts w:ascii="Times New Roman" w:eastAsia="Times New Roman" w:hAnsi="Times New Roman"/>
        </w:rPr>
      </w:pPr>
    </w:p>
    <w:p w:rsidR="00311BF8" w:rsidRDefault="00311BF8" w:rsidP="003F54DE">
      <w:pPr>
        <w:spacing w:line="0" w:lineRule="atLeast"/>
        <w:ind w:left="3640"/>
        <w:rPr>
          <w:sz w:val="22"/>
        </w:rPr>
      </w:pPr>
    </w:p>
    <w:p w:rsidR="00311BF8" w:rsidRDefault="00311BF8" w:rsidP="003F54DE">
      <w:pPr>
        <w:spacing w:line="0" w:lineRule="atLeast"/>
        <w:ind w:left="3640"/>
        <w:rPr>
          <w:sz w:val="22"/>
        </w:rPr>
      </w:pPr>
    </w:p>
    <w:p w:rsidR="00311BF8" w:rsidRDefault="00311BF8" w:rsidP="00311BF8">
      <w:pPr>
        <w:tabs>
          <w:tab w:val="center" w:pos="180"/>
        </w:tabs>
        <w:ind w:right="-90"/>
        <w:rPr>
          <w:rFonts w:ascii="Times New Roman" w:hAnsi="Times New Roman"/>
          <w:b/>
        </w:rPr>
      </w:pPr>
      <w:r>
        <w:rPr>
          <w:rFonts w:ascii="Times New Roman" w:hAnsi="Times New Roman"/>
          <w:b/>
        </w:rPr>
        <w:t xml:space="preserve">                                                               GOVERNMENT OF WEST BENGAL</w:t>
      </w:r>
    </w:p>
    <w:p w:rsidR="00311BF8" w:rsidRDefault="00311BF8" w:rsidP="00311BF8">
      <w:pPr>
        <w:jc w:val="center"/>
        <w:rPr>
          <w:rFonts w:ascii="Times New Roman" w:hAnsi="Times New Roman"/>
          <w:b/>
        </w:rPr>
      </w:pPr>
      <w:r>
        <w:rPr>
          <w:rFonts w:ascii="Times New Roman" w:hAnsi="Times New Roman"/>
          <w:b/>
        </w:rPr>
        <w:t>OFFICE OF THE PRINCIPAL</w:t>
      </w:r>
    </w:p>
    <w:p w:rsidR="00311BF8" w:rsidRDefault="00311BF8" w:rsidP="00311BF8">
      <w:pPr>
        <w:jc w:val="center"/>
        <w:rPr>
          <w:rFonts w:ascii="Times New Roman" w:hAnsi="Times New Roman"/>
          <w:b/>
        </w:rPr>
      </w:pPr>
      <w:r>
        <w:rPr>
          <w:rFonts w:ascii="Times New Roman" w:hAnsi="Times New Roman"/>
          <w:b/>
        </w:rPr>
        <w:t>PURULIA GOVT. ENGINEERING COLLEGE</w:t>
      </w:r>
    </w:p>
    <w:p w:rsidR="00311BF8" w:rsidRDefault="00311BF8" w:rsidP="00311BF8">
      <w:pPr>
        <w:jc w:val="center"/>
      </w:pPr>
      <w:r>
        <w:rPr>
          <w:rFonts w:ascii="Times New Roman" w:hAnsi="Times New Roman"/>
          <w:b/>
        </w:rPr>
        <w:t>PURULIA, PIN-723103</w:t>
      </w:r>
    </w:p>
    <w:p w:rsidR="00311BF8" w:rsidRPr="00A54CE7" w:rsidRDefault="00311BF8" w:rsidP="006C3EB4">
      <w:pPr>
        <w:ind w:firstLine="720"/>
        <w:rPr>
          <w:b/>
          <w:sz w:val="28"/>
          <w:szCs w:val="28"/>
        </w:rPr>
      </w:pPr>
    </w:p>
    <w:p w:rsidR="00311BF8" w:rsidRPr="009875ED" w:rsidRDefault="00311BF8" w:rsidP="00311BF8">
      <w:pPr>
        <w:rPr>
          <w:sz w:val="24"/>
          <w:szCs w:val="24"/>
        </w:rPr>
      </w:pPr>
      <w:r w:rsidRPr="00A54CE7">
        <w:rPr>
          <w:b/>
          <w:sz w:val="28"/>
          <w:szCs w:val="28"/>
        </w:rPr>
        <w:t xml:space="preserve"> </w:t>
      </w:r>
      <w:r w:rsidR="007B5661">
        <w:rPr>
          <w:sz w:val="24"/>
          <w:szCs w:val="24"/>
        </w:rPr>
        <w:t xml:space="preserve">Memo No. </w:t>
      </w:r>
      <w:r w:rsidR="00946189">
        <w:rPr>
          <w:sz w:val="24"/>
          <w:szCs w:val="24"/>
        </w:rPr>
        <w:t>03</w:t>
      </w:r>
      <w:r>
        <w:rPr>
          <w:sz w:val="24"/>
          <w:szCs w:val="24"/>
        </w:rPr>
        <w:t xml:space="preserve"> /CA/PGEC/</w:t>
      </w:r>
      <w:r>
        <w:rPr>
          <w:i/>
          <w:sz w:val="24"/>
          <w:szCs w:val="24"/>
        </w:rPr>
        <w:t>2018</w:t>
      </w:r>
      <w:r w:rsidRPr="000D6FDC">
        <w:rPr>
          <w:i/>
          <w:sz w:val="24"/>
          <w:szCs w:val="24"/>
        </w:rPr>
        <w:t>-1</w:t>
      </w:r>
      <w:r>
        <w:rPr>
          <w:i/>
          <w:sz w:val="24"/>
          <w:szCs w:val="24"/>
        </w:rPr>
        <w:t>9</w:t>
      </w:r>
      <w:r w:rsidRPr="009875ED">
        <w:rPr>
          <w:sz w:val="24"/>
          <w:szCs w:val="24"/>
        </w:rPr>
        <w:t xml:space="preserve"> </w:t>
      </w:r>
      <w:r>
        <w:rPr>
          <w:sz w:val="24"/>
          <w:szCs w:val="24"/>
        </w:rPr>
        <w:t xml:space="preserve">                              </w:t>
      </w:r>
      <w:r w:rsidR="00DB7D4A">
        <w:rPr>
          <w:sz w:val="24"/>
          <w:szCs w:val="24"/>
        </w:rPr>
        <w:tab/>
      </w:r>
      <w:r w:rsidR="00DB7D4A">
        <w:rPr>
          <w:sz w:val="24"/>
          <w:szCs w:val="24"/>
        </w:rPr>
        <w:tab/>
        <w:t xml:space="preserve">    </w:t>
      </w:r>
      <w:r>
        <w:rPr>
          <w:sz w:val="24"/>
          <w:szCs w:val="24"/>
        </w:rPr>
        <w:t xml:space="preserve"> Dated Purulia</w:t>
      </w:r>
      <w:r w:rsidRPr="009875ED">
        <w:rPr>
          <w:sz w:val="24"/>
          <w:szCs w:val="24"/>
        </w:rPr>
        <w:t xml:space="preserve"> the </w:t>
      </w:r>
      <w:r w:rsidR="00DC5EFF">
        <w:rPr>
          <w:sz w:val="24"/>
          <w:szCs w:val="24"/>
        </w:rPr>
        <w:t>20</w:t>
      </w:r>
      <w:r w:rsidRPr="007214D3">
        <w:rPr>
          <w:sz w:val="24"/>
          <w:szCs w:val="24"/>
          <w:vertAlign w:val="superscript"/>
        </w:rPr>
        <w:t>th</w:t>
      </w:r>
      <w:r w:rsidR="00DC5EFF">
        <w:rPr>
          <w:sz w:val="24"/>
          <w:szCs w:val="24"/>
        </w:rPr>
        <w:t xml:space="preserve"> July</w:t>
      </w:r>
      <w:r>
        <w:rPr>
          <w:sz w:val="24"/>
          <w:szCs w:val="24"/>
        </w:rPr>
        <w:t>-2018</w:t>
      </w:r>
    </w:p>
    <w:p w:rsidR="00311BF8" w:rsidRDefault="00DB7D4A" w:rsidP="00311BF8">
      <w:pPr>
        <w:pStyle w:val="Heading1"/>
        <w:rPr>
          <w:i/>
        </w:rPr>
      </w:pPr>
      <w:r w:rsidRPr="006849D6">
        <w:rPr>
          <w:sz w:val="24"/>
          <w:szCs w:val="24"/>
        </w:rPr>
        <w:t>QUOTATION NOTICE</w:t>
      </w:r>
      <w:r w:rsidR="00311BF8" w:rsidRPr="006849D6">
        <w:rPr>
          <w:sz w:val="24"/>
          <w:szCs w:val="24"/>
        </w:rPr>
        <w:t xml:space="preserve">   N</w:t>
      </w:r>
      <w:r>
        <w:rPr>
          <w:sz w:val="24"/>
          <w:szCs w:val="24"/>
        </w:rPr>
        <w:t>O</w:t>
      </w:r>
      <w:r w:rsidR="00311BF8" w:rsidRPr="00A54CE7">
        <w:rPr>
          <w:sz w:val="24"/>
          <w:szCs w:val="24"/>
          <w:u w:val="none"/>
        </w:rPr>
        <w:t>.</w:t>
      </w:r>
      <w:r>
        <w:rPr>
          <w:sz w:val="24"/>
          <w:szCs w:val="24"/>
          <w:u w:val="none"/>
        </w:rPr>
        <w:t>:</w:t>
      </w:r>
      <w:r w:rsidR="00311BF8" w:rsidRPr="00A54CE7">
        <w:rPr>
          <w:sz w:val="24"/>
          <w:szCs w:val="24"/>
          <w:u w:val="none"/>
        </w:rPr>
        <w:t xml:space="preserve">  </w:t>
      </w:r>
      <w:r w:rsidR="00946189">
        <w:rPr>
          <w:sz w:val="24"/>
          <w:szCs w:val="24"/>
          <w:u w:val="none"/>
        </w:rPr>
        <w:t>Spot-03</w:t>
      </w:r>
      <w:r w:rsidR="00311BF8">
        <w:rPr>
          <w:sz w:val="24"/>
          <w:szCs w:val="24"/>
          <w:u w:val="none"/>
        </w:rPr>
        <w:t xml:space="preserve"> /CA/PGEC/</w:t>
      </w:r>
      <w:r w:rsidR="00311BF8">
        <w:rPr>
          <w:i/>
          <w:sz w:val="24"/>
          <w:szCs w:val="24"/>
          <w:u w:val="none"/>
        </w:rPr>
        <w:t>2018</w:t>
      </w:r>
      <w:r w:rsidR="00311BF8" w:rsidRPr="000D6FDC">
        <w:rPr>
          <w:i/>
          <w:sz w:val="24"/>
          <w:szCs w:val="24"/>
          <w:u w:val="none"/>
        </w:rPr>
        <w:t>-1</w:t>
      </w:r>
      <w:r w:rsidR="00311BF8">
        <w:rPr>
          <w:i/>
          <w:sz w:val="24"/>
          <w:szCs w:val="24"/>
          <w:u w:val="none"/>
        </w:rPr>
        <w:t>9</w:t>
      </w:r>
      <w:r w:rsidR="00311BF8">
        <w:rPr>
          <w:i/>
        </w:rPr>
        <w:t xml:space="preserve">  </w:t>
      </w:r>
    </w:p>
    <w:p w:rsidR="00311BF8" w:rsidRDefault="00311BF8" w:rsidP="00311BF8">
      <w:pPr>
        <w:jc w:val="center"/>
        <w:rPr>
          <w:rFonts w:ascii="Times New Roman" w:hAnsi="Times New Roman"/>
          <w:b/>
          <w:sz w:val="24"/>
          <w:szCs w:val="24"/>
          <w:u w:val="single"/>
        </w:rPr>
      </w:pPr>
    </w:p>
    <w:p w:rsidR="00311BF8" w:rsidRPr="00946189" w:rsidRDefault="00311BF8" w:rsidP="00311BF8">
      <w:pPr>
        <w:jc w:val="center"/>
        <w:rPr>
          <w:rFonts w:ascii="Times New Roman" w:hAnsi="Times New Roman" w:cs="Times New Roman"/>
          <w:b/>
          <w:sz w:val="24"/>
          <w:szCs w:val="24"/>
          <w:u w:val="single"/>
        </w:rPr>
      </w:pPr>
      <w:r w:rsidRPr="007214D3">
        <w:rPr>
          <w:rFonts w:ascii="Times New Roman" w:hAnsi="Times New Roman"/>
          <w:b/>
          <w:sz w:val="24"/>
          <w:szCs w:val="24"/>
        </w:rPr>
        <w:t xml:space="preserve">   </w:t>
      </w:r>
      <w:r w:rsidRPr="00946189">
        <w:rPr>
          <w:rFonts w:ascii="Times New Roman" w:hAnsi="Times New Roman" w:cs="Times New Roman"/>
          <w:b/>
          <w:sz w:val="24"/>
          <w:szCs w:val="24"/>
          <w:u w:val="single"/>
        </w:rPr>
        <w:t xml:space="preserve">Spot Quotation for </w:t>
      </w:r>
      <w:r w:rsidR="006C3EB4">
        <w:rPr>
          <w:rFonts w:ascii="Times New Roman" w:hAnsi="Times New Roman" w:cs="Times New Roman"/>
          <w:b/>
          <w:sz w:val="24"/>
          <w:szCs w:val="24"/>
          <w:u w:val="single"/>
        </w:rPr>
        <w:t xml:space="preserve">running the </w:t>
      </w:r>
      <w:r w:rsidR="00946189" w:rsidRPr="00946189">
        <w:rPr>
          <w:rFonts w:ascii="Times New Roman" w:hAnsi="Times New Roman" w:cs="Times New Roman"/>
          <w:b/>
          <w:sz w:val="24"/>
          <w:szCs w:val="24"/>
          <w:u w:val="single"/>
        </w:rPr>
        <w:t>Book Stall</w:t>
      </w:r>
      <w:r w:rsidRPr="00946189">
        <w:rPr>
          <w:rFonts w:ascii="Times New Roman" w:hAnsi="Times New Roman" w:cs="Times New Roman"/>
          <w:b/>
          <w:sz w:val="24"/>
          <w:szCs w:val="24"/>
          <w:u w:val="single"/>
        </w:rPr>
        <w:t xml:space="preserve"> of Our Institute</w:t>
      </w:r>
    </w:p>
    <w:p w:rsidR="00311BF8" w:rsidRDefault="00311BF8" w:rsidP="00311BF8">
      <w:pPr>
        <w:jc w:val="center"/>
        <w:rPr>
          <w:rFonts w:ascii="Times New Roman" w:hAnsi="Times New Roman"/>
          <w:b/>
          <w:i/>
          <w:sz w:val="24"/>
          <w:szCs w:val="24"/>
          <w:u w:val="single"/>
        </w:rPr>
      </w:pPr>
    </w:p>
    <w:p w:rsidR="00311BF8" w:rsidRDefault="00311BF8" w:rsidP="00311BF8">
      <w:pPr>
        <w:jc w:val="center"/>
        <w:rPr>
          <w:rFonts w:asciiTheme="minorHAnsi" w:hAnsiTheme="minorHAnsi" w:cstheme="minorHAnsi"/>
          <w:sz w:val="22"/>
          <w:szCs w:val="22"/>
        </w:rPr>
      </w:pPr>
      <w:r w:rsidRPr="00311BF8">
        <w:rPr>
          <w:rFonts w:asciiTheme="minorHAnsi" w:hAnsiTheme="minorHAnsi" w:cstheme="minorHAnsi"/>
          <w:sz w:val="22"/>
          <w:szCs w:val="22"/>
        </w:rPr>
        <w:t>Spot Quotation are invited by the Principal, Purulia Govt. En</w:t>
      </w:r>
      <w:r w:rsidR="00DC5EFF">
        <w:rPr>
          <w:rFonts w:asciiTheme="minorHAnsi" w:hAnsiTheme="minorHAnsi" w:cstheme="minorHAnsi"/>
          <w:sz w:val="22"/>
          <w:szCs w:val="22"/>
        </w:rPr>
        <w:t xml:space="preserve">gineering College, Purulia for </w:t>
      </w:r>
      <w:r w:rsidR="007B5661">
        <w:rPr>
          <w:rFonts w:asciiTheme="minorHAnsi" w:hAnsiTheme="minorHAnsi" w:cstheme="minorHAnsi"/>
          <w:sz w:val="22"/>
          <w:szCs w:val="22"/>
        </w:rPr>
        <w:t xml:space="preserve">the </w:t>
      </w:r>
      <w:r w:rsidR="00DB7D4A" w:rsidRPr="00311BF8">
        <w:rPr>
          <w:rFonts w:asciiTheme="minorHAnsi" w:hAnsiTheme="minorHAnsi" w:cstheme="minorHAnsi"/>
          <w:sz w:val="22"/>
          <w:szCs w:val="22"/>
        </w:rPr>
        <w:t xml:space="preserve">above mentioned subject </w:t>
      </w:r>
      <w:r w:rsidR="00DB7D4A" w:rsidRPr="00311BF8">
        <w:rPr>
          <w:rFonts w:asciiTheme="minorHAnsi" w:hAnsiTheme="minorHAnsi" w:cstheme="minorHAnsi"/>
          <w:i/>
          <w:sz w:val="22"/>
          <w:szCs w:val="22"/>
        </w:rPr>
        <w:t>from</w:t>
      </w:r>
      <w:r w:rsidRPr="00311BF8">
        <w:rPr>
          <w:rFonts w:asciiTheme="minorHAnsi" w:hAnsiTheme="minorHAnsi" w:cstheme="minorHAnsi"/>
          <w:sz w:val="22"/>
          <w:szCs w:val="22"/>
        </w:rPr>
        <w:t xml:space="preserve"> the </w:t>
      </w:r>
      <w:r w:rsidR="00DB7D4A">
        <w:rPr>
          <w:rFonts w:asciiTheme="minorHAnsi" w:hAnsiTheme="minorHAnsi" w:cstheme="minorHAnsi"/>
          <w:sz w:val="22"/>
          <w:szCs w:val="22"/>
        </w:rPr>
        <w:t>reputed Agencies/Vendors</w:t>
      </w:r>
      <w:r>
        <w:rPr>
          <w:rFonts w:asciiTheme="minorHAnsi" w:hAnsiTheme="minorHAnsi" w:cstheme="minorHAnsi"/>
          <w:sz w:val="22"/>
          <w:szCs w:val="22"/>
        </w:rPr>
        <w:t>.</w:t>
      </w:r>
    </w:p>
    <w:p w:rsidR="00311BF8" w:rsidRPr="00311BF8" w:rsidRDefault="00311BF8" w:rsidP="00311BF8">
      <w:pPr>
        <w:jc w:val="center"/>
        <w:rPr>
          <w:rFonts w:asciiTheme="minorHAnsi" w:hAnsiTheme="minorHAnsi" w:cstheme="minorHAnsi"/>
          <w:b/>
          <w:sz w:val="22"/>
          <w:szCs w:val="22"/>
        </w:rPr>
      </w:pPr>
      <w:r w:rsidRPr="00311BF8">
        <w:rPr>
          <w:rFonts w:asciiTheme="minorHAnsi" w:hAnsiTheme="minorHAnsi" w:cstheme="minorHAnsi"/>
          <w:sz w:val="22"/>
          <w:szCs w:val="22"/>
        </w:rPr>
        <w:t xml:space="preserve">  </w:t>
      </w:r>
    </w:p>
    <w:p w:rsidR="003F54DE" w:rsidRDefault="00311BF8" w:rsidP="003F54DE">
      <w:pPr>
        <w:spacing w:line="269" w:lineRule="exact"/>
        <w:rPr>
          <w:rFonts w:ascii="Times New Roman" w:eastAsia="Times New Roman" w:hAnsi="Times New Roman"/>
        </w:rPr>
      </w:pPr>
      <w:r w:rsidRPr="00311BF8">
        <w:rPr>
          <w:rFonts w:asciiTheme="minorHAnsi" w:eastAsia="Times New Roman" w:hAnsiTheme="minorHAnsi" w:cstheme="minorHAnsi"/>
          <w:b/>
          <w:sz w:val="22"/>
          <w:szCs w:val="22"/>
          <w:u w:val="single"/>
        </w:rPr>
        <w:t>Terms and conditions</w:t>
      </w:r>
      <w:r>
        <w:rPr>
          <w:rFonts w:ascii="Times New Roman" w:eastAsia="Times New Roman" w:hAnsi="Times New Roman"/>
        </w:rPr>
        <w:t>:</w:t>
      </w:r>
    </w:p>
    <w:p w:rsidR="00311BF8" w:rsidRDefault="00311BF8" w:rsidP="003F54DE">
      <w:pPr>
        <w:spacing w:line="269" w:lineRule="exact"/>
        <w:rPr>
          <w:rFonts w:ascii="Times New Roman" w:eastAsia="Times New Roman" w:hAnsi="Times New Roman"/>
        </w:rPr>
      </w:pPr>
    </w:p>
    <w:p w:rsidR="003F54DE" w:rsidRDefault="003F54DE" w:rsidP="00DC5EFF">
      <w:pPr>
        <w:numPr>
          <w:ilvl w:val="0"/>
          <w:numId w:val="1"/>
        </w:numPr>
        <w:tabs>
          <w:tab w:val="left" w:pos="259"/>
        </w:tabs>
        <w:spacing w:line="237" w:lineRule="auto"/>
        <w:jc w:val="both"/>
        <w:rPr>
          <w:sz w:val="22"/>
        </w:rPr>
      </w:pPr>
      <w:r>
        <w:rPr>
          <w:sz w:val="22"/>
        </w:rPr>
        <w:t>The tender must be submitted in two bids, one containing the technical bid and the other containing the price bid.</w:t>
      </w:r>
    </w:p>
    <w:p w:rsidR="003F54DE" w:rsidRDefault="003F54DE" w:rsidP="00DC5EFF">
      <w:pPr>
        <w:spacing w:line="6" w:lineRule="exact"/>
        <w:jc w:val="both"/>
        <w:rPr>
          <w:sz w:val="22"/>
        </w:rPr>
      </w:pPr>
    </w:p>
    <w:p w:rsidR="003F54DE" w:rsidRDefault="003F54DE" w:rsidP="00DC5EFF">
      <w:pPr>
        <w:numPr>
          <w:ilvl w:val="0"/>
          <w:numId w:val="1"/>
        </w:numPr>
        <w:tabs>
          <w:tab w:val="left" w:pos="356"/>
        </w:tabs>
        <w:spacing w:line="238" w:lineRule="auto"/>
        <w:jc w:val="both"/>
        <w:rPr>
          <w:sz w:val="22"/>
        </w:rPr>
      </w:pPr>
      <w:r>
        <w:rPr>
          <w:sz w:val="22"/>
        </w:rPr>
        <w:t>The technical bid shall not contain any indication of the price offered for the item for which quotation is given by the vendor. In case it is found that the technical bid contains the price for the item or any direct or indirect indication of it, the entire bid documents will be summarily rejected and steps as per the existing Govt. rules will be initiated against the bidder.</w:t>
      </w:r>
    </w:p>
    <w:p w:rsidR="003F54DE" w:rsidRDefault="003F54DE" w:rsidP="00DC5EFF">
      <w:pPr>
        <w:spacing w:line="3" w:lineRule="exact"/>
        <w:jc w:val="both"/>
        <w:rPr>
          <w:sz w:val="22"/>
        </w:rPr>
      </w:pPr>
    </w:p>
    <w:p w:rsidR="003F54DE" w:rsidRDefault="003F54DE" w:rsidP="00DC5EFF">
      <w:pPr>
        <w:numPr>
          <w:ilvl w:val="0"/>
          <w:numId w:val="1"/>
        </w:numPr>
        <w:tabs>
          <w:tab w:val="left" w:pos="300"/>
        </w:tabs>
        <w:spacing w:line="0" w:lineRule="atLeast"/>
        <w:ind w:left="300" w:hanging="300"/>
        <w:jc w:val="both"/>
        <w:rPr>
          <w:sz w:val="22"/>
        </w:rPr>
      </w:pPr>
      <w:r>
        <w:rPr>
          <w:sz w:val="22"/>
        </w:rPr>
        <w:t>A separate envelope shall be enclosed in addition to the price and technical</w:t>
      </w:r>
      <w:r w:rsidR="00DC5EFF">
        <w:rPr>
          <w:sz w:val="22"/>
        </w:rPr>
        <w:t xml:space="preserve"> bid containing the demand draft for Tender fees &amp; Earnest money.</w:t>
      </w:r>
    </w:p>
    <w:p w:rsidR="003F54DE" w:rsidRDefault="003F54DE" w:rsidP="00DC5EFF">
      <w:pPr>
        <w:spacing w:line="5" w:lineRule="exact"/>
        <w:jc w:val="both"/>
        <w:rPr>
          <w:rFonts w:ascii="Times New Roman" w:eastAsia="Times New Roman" w:hAnsi="Times New Roman"/>
        </w:rPr>
      </w:pPr>
    </w:p>
    <w:p w:rsidR="003F54DE" w:rsidRDefault="003F54DE" w:rsidP="00DC5EFF">
      <w:pPr>
        <w:spacing w:line="320" w:lineRule="exact"/>
        <w:jc w:val="both"/>
        <w:rPr>
          <w:rFonts w:ascii="Times New Roman" w:eastAsia="Times New Roman" w:hAnsi="Times New Roman"/>
        </w:rPr>
      </w:pPr>
    </w:p>
    <w:p w:rsidR="003F54DE" w:rsidRDefault="003F54DE" w:rsidP="00DC5EFF">
      <w:pPr>
        <w:numPr>
          <w:ilvl w:val="0"/>
          <w:numId w:val="2"/>
        </w:numPr>
        <w:tabs>
          <w:tab w:val="left" w:pos="220"/>
        </w:tabs>
        <w:spacing w:line="239" w:lineRule="auto"/>
        <w:jc w:val="both"/>
        <w:rPr>
          <w:sz w:val="22"/>
        </w:rPr>
      </w:pPr>
      <w:r w:rsidRPr="00DB7D4A">
        <w:rPr>
          <w:b/>
          <w:sz w:val="22"/>
        </w:rPr>
        <w:t>INVITATION:</w:t>
      </w:r>
      <w:r>
        <w:rPr>
          <w:sz w:val="22"/>
        </w:rPr>
        <w:t>‐ Sealed Tenders are invited by the Principal, Purulia Government Engineering College, Vill.: Agarpur, Post: Ramamoti,</w:t>
      </w:r>
      <w:r w:rsidR="00C371FA">
        <w:rPr>
          <w:sz w:val="22"/>
        </w:rPr>
        <w:t xml:space="preserve"> Dist.: Purulia to run Book Stall</w:t>
      </w:r>
      <w:r>
        <w:rPr>
          <w:sz w:val="22"/>
        </w:rPr>
        <w:t xml:space="preserve"> </w:t>
      </w:r>
      <w:r w:rsidR="00DB7D4A">
        <w:rPr>
          <w:sz w:val="22"/>
        </w:rPr>
        <w:t>at the college campus</w:t>
      </w:r>
      <w:r>
        <w:rPr>
          <w:sz w:val="22"/>
        </w:rPr>
        <w:t xml:space="preserve"> by the well experienced Vendors.</w:t>
      </w:r>
    </w:p>
    <w:p w:rsidR="003F54DE" w:rsidRDefault="003F54DE" w:rsidP="00DC5EFF">
      <w:pPr>
        <w:spacing w:line="6" w:lineRule="exact"/>
        <w:jc w:val="both"/>
        <w:rPr>
          <w:sz w:val="22"/>
        </w:rPr>
      </w:pPr>
    </w:p>
    <w:p w:rsidR="003F54DE" w:rsidRDefault="003F54DE" w:rsidP="00DC5EFF">
      <w:pPr>
        <w:tabs>
          <w:tab w:val="left" w:pos="215"/>
        </w:tabs>
        <w:spacing w:line="0" w:lineRule="atLeast"/>
        <w:jc w:val="both"/>
        <w:rPr>
          <w:sz w:val="22"/>
        </w:rPr>
      </w:pPr>
    </w:p>
    <w:p w:rsidR="003F54DE" w:rsidRDefault="003F54DE" w:rsidP="00DC5EFF">
      <w:pPr>
        <w:pStyle w:val="ListParagraph"/>
        <w:jc w:val="both"/>
        <w:rPr>
          <w:sz w:val="22"/>
        </w:rPr>
      </w:pPr>
    </w:p>
    <w:p w:rsidR="003F54DE" w:rsidRDefault="003F54DE" w:rsidP="00DC5EFF">
      <w:pPr>
        <w:numPr>
          <w:ilvl w:val="0"/>
          <w:numId w:val="2"/>
        </w:numPr>
        <w:tabs>
          <w:tab w:val="left" w:pos="215"/>
        </w:tabs>
        <w:spacing w:line="0" w:lineRule="atLeast"/>
        <w:jc w:val="both"/>
        <w:rPr>
          <w:sz w:val="22"/>
        </w:rPr>
      </w:pPr>
      <w:r w:rsidRPr="00DB7D4A">
        <w:rPr>
          <w:b/>
          <w:sz w:val="22"/>
        </w:rPr>
        <w:t>FOR SPECIAL ATTENTION</w:t>
      </w:r>
      <w:r>
        <w:rPr>
          <w:sz w:val="22"/>
        </w:rPr>
        <w:t>:‐ All Tenderers are to note that tenders containing any deviation from the terms and conditions, specifications and other requirement are liable to be rejected. The tenderer who do not meet the appropriate standard of capability and financial resources, may not be considered. The inviting authority reserves all rights to reject any or all the tenders without assigning any reason and split up the supply if necessary and to accept the tender in whole or part. Invitation of the tender shall under no circumstances create any right, legal or otherwise in favo</w:t>
      </w:r>
      <w:r w:rsidR="00DB7D4A">
        <w:rPr>
          <w:sz w:val="22"/>
        </w:rPr>
        <w:t>u</w:t>
      </w:r>
      <w:r>
        <w:rPr>
          <w:sz w:val="22"/>
        </w:rPr>
        <w:t>r of the tenderer in case the tender is closed, withdrawn or cancelled before issuance of purchase order nor shall the inviting authority be liable to explain the reason of such closure, withdrawal or cancellation of the tender.</w:t>
      </w:r>
    </w:p>
    <w:p w:rsidR="003F54DE" w:rsidRDefault="003F54DE" w:rsidP="00DC5EFF">
      <w:pPr>
        <w:spacing w:line="262" w:lineRule="exact"/>
        <w:jc w:val="both"/>
        <w:rPr>
          <w:sz w:val="22"/>
        </w:rPr>
      </w:pPr>
    </w:p>
    <w:p w:rsidR="003F54DE" w:rsidRDefault="003F54DE" w:rsidP="00DC5EFF">
      <w:pPr>
        <w:numPr>
          <w:ilvl w:val="0"/>
          <w:numId w:val="2"/>
        </w:numPr>
        <w:tabs>
          <w:tab w:val="left" w:pos="300"/>
        </w:tabs>
        <w:spacing w:line="234" w:lineRule="auto"/>
        <w:ind w:left="300" w:hanging="300"/>
        <w:jc w:val="both"/>
        <w:rPr>
          <w:sz w:val="22"/>
        </w:rPr>
      </w:pPr>
      <w:r w:rsidRPr="00DB7D4A">
        <w:rPr>
          <w:b/>
          <w:sz w:val="22"/>
        </w:rPr>
        <w:t>REQUEST  FOR  TENDER  DOCUMENT</w:t>
      </w:r>
      <w:r>
        <w:rPr>
          <w:sz w:val="22"/>
        </w:rPr>
        <w:t>:‐   The  tender  documents can  be  downloaded  from</w:t>
      </w:r>
    </w:p>
    <w:p w:rsidR="003F54DE" w:rsidRDefault="003F54DE" w:rsidP="00DC5EFF">
      <w:pPr>
        <w:spacing w:line="1" w:lineRule="exact"/>
        <w:jc w:val="both"/>
        <w:rPr>
          <w:rFonts w:ascii="Times New Roman" w:eastAsia="Times New Roman" w:hAnsi="Times New Roman"/>
        </w:rPr>
      </w:pPr>
    </w:p>
    <w:p w:rsidR="003F54DE" w:rsidRDefault="00DC2FB3" w:rsidP="00DB7D4A">
      <w:pPr>
        <w:spacing w:line="0" w:lineRule="atLeast"/>
        <w:jc w:val="both"/>
        <w:rPr>
          <w:sz w:val="22"/>
        </w:rPr>
      </w:pPr>
      <w:hyperlink r:id="rId7" w:history="1">
        <w:r w:rsidR="001662FD" w:rsidRPr="00DB7D4A">
          <w:rPr>
            <w:rStyle w:val="Hyperlink"/>
            <w:rFonts w:ascii="Times New Roman" w:eastAsia="Times New Roman" w:hAnsi="Times New Roman"/>
            <w:b/>
            <w:color w:val="000000" w:themeColor="text1"/>
            <w:sz w:val="24"/>
            <w:u w:val="none"/>
          </w:rPr>
          <w:t>www.rkmgec.ac.in/Institute’s</w:t>
        </w:r>
      </w:hyperlink>
      <w:r w:rsidR="001662FD" w:rsidRPr="00DB7D4A">
        <w:rPr>
          <w:rFonts w:ascii="Times New Roman" w:eastAsia="Times New Roman" w:hAnsi="Times New Roman"/>
          <w:b/>
          <w:color w:val="000000" w:themeColor="text1"/>
          <w:sz w:val="24"/>
        </w:rPr>
        <w:t xml:space="preserve"> office</w:t>
      </w:r>
      <w:r w:rsidR="003F54DE" w:rsidRPr="001662FD">
        <w:rPr>
          <w:color w:val="000000" w:themeColor="text1"/>
          <w:sz w:val="21"/>
        </w:rPr>
        <w:t>.</w:t>
      </w:r>
      <w:r w:rsidR="003F54DE">
        <w:rPr>
          <w:color w:val="000000"/>
          <w:sz w:val="21"/>
        </w:rPr>
        <w:t xml:space="preserve"> Requisite  tender p r o c e s s i n g fees o f R s . 500/‐</w:t>
      </w:r>
      <w:r w:rsidR="003F54DE">
        <w:rPr>
          <w:rFonts w:ascii="Times New Roman" w:eastAsia="Times New Roman" w:hAnsi="Times New Roman"/>
          <w:color w:val="0000FF"/>
          <w:sz w:val="24"/>
        </w:rPr>
        <w:t xml:space="preserve">  </w:t>
      </w:r>
      <w:r w:rsidR="003F54DE">
        <w:rPr>
          <w:color w:val="000000"/>
          <w:sz w:val="21"/>
        </w:rPr>
        <w:t>have  to  be submitted in</w:t>
      </w:r>
      <w:bookmarkStart w:id="1" w:name="page3"/>
      <w:bookmarkEnd w:id="1"/>
      <w:r w:rsidR="00DB7D4A">
        <w:rPr>
          <w:color w:val="000000"/>
          <w:sz w:val="21"/>
        </w:rPr>
        <w:t xml:space="preserve"> </w:t>
      </w:r>
      <w:r w:rsidR="003F54DE">
        <w:rPr>
          <w:sz w:val="22"/>
        </w:rPr>
        <w:t>the form of demand draft favoring “</w:t>
      </w:r>
      <w:r w:rsidR="003F54DE" w:rsidRPr="00DB7D4A">
        <w:rPr>
          <w:b/>
          <w:sz w:val="22"/>
        </w:rPr>
        <w:t>Purulia Government Engineering College</w:t>
      </w:r>
      <w:r w:rsidR="003F54DE">
        <w:rPr>
          <w:sz w:val="22"/>
        </w:rPr>
        <w:t>” payable at Purulia at the time of deposit or submission of tender/bid documents. The tender documents will be available in the college website</w:t>
      </w:r>
      <w:r w:rsidR="001662FD">
        <w:rPr>
          <w:sz w:val="22"/>
        </w:rPr>
        <w:t>/Institute’s office</w:t>
      </w:r>
      <w:r w:rsidR="003F54DE">
        <w:rPr>
          <w:sz w:val="22"/>
        </w:rPr>
        <w:t xml:space="preserve"> from 20.07.2018 to 26.07.2018 (up to 4:00 P.M.).</w:t>
      </w:r>
    </w:p>
    <w:p w:rsidR="003F54DE" w:rsidRDefault="003F54DE" w:rsidP="00DC5EFF">
      <w:pPr>
        <w:spacing w:line="252" w:lineRule="exact"/>
        <w:jc w:val="both"/>
        <w:rPr>
          <w:rFonts w:ascii="Times New Roman" w:eastAsia="Times New Roman" w:hAnsi="Times New Roman"/>
        </w:rPr>
      </w:pPr>
    </w:p>
    <w:p w:rsidR="003F54DE" w:rsidRDefault="003F54DE" w:rsidP="00DC5EFF">
      <w:pPr>
        <w:numPr>
          <w:ilvl w:val="0"/>
          <w:numId w:val="3"/>
        </w:numPr>
        <w:tabs>
          <w:tab w:val="left" w:pos="220"/>
        </w:tabs>
        <w:spacing w:line="250" w:lineRule="auto"/>
        <w:ind w:right="80"/>
        <w:jc w:val="both"/>
        <w:rPr>
          <w:sz w:val="22"/>
        </w:rPr>
      </w:pPr>
      <w:r w:rsidRPr="009168E3">
        <w:rPr>
          <w:b/>
          <w:sz w:val="22"/>
        </w:rPr>
        <w:lastRenderedPageBreak/>
        <w:t>LANGUAGE OF TENDER</w:t>
      </w:r>
      <w:r>
        <w:rPr>
          <w:sz w:val="22"/>
        </w:rPr>
        <w:t>:‐ The tender shall be submitted in the prescribed form in English. All papers and correspondences in connection with the tender shall be in English.</w:t>
      </w:r>
    </w:p>
    <w:p w:rsidR="003F54DE" w:rsidRDefault="003F54DE" w:rsidP="00DC5EFF">
      <w:pPr>
        <w:spacing w:line="246" w:lineRule="exact"/>
        <w:jc w:val="both"/>
        <w:rPr>
          <w:sz w:val="22"/>
        </w:rPr>
      </w:pPr>
    </w:p>
    <w:p w:rsidR="003F54DE" w:rsidRDefault="003F54DE" w:rsidP="00DC5EFF">
      <w:pPr>
        <w:numPr>
          <w:ilvl w:val="0"/>
          <w:numId w:val="3"/>
        </w:numPr>
        <w:tabs>
          <w:tab w:val="left" w:pos="220"/>
        </w:tabs>
        <w:spacing w:line="0" w:lineRule="atLeast"/>
        <w:ind w:left="220" w:hanging="220"/>
        <w:jc w:val="both"/>
        <w:rPr>
          <w:sz w:val="22"/>
        </w:rPr>
      </w:pPr>
      <w:r w:rsidRPr="009168E3">
        <w:rPr>
          <w:b/>
          <w:sz w:val="22"/>
        </w:rPr>
        <w:t>VALIDITY</w:t>
      </w:r>
      <w:r>
        <w:rPr>
          <w:sz w:val="22"/>
        </w:rPr>
        <w:t>:‐  The validity of the offer shall be up to 3 1.03.2019.</w:t>
      </w:r>
    </w:p>
    <w:p w:rsidR="003F54DE" w:rsidRDefault="003F54DE" w:rsidP="00DC5EFF">
      <w:pPr>
        <w:spacing w:line="267" w:lineRule="exact"/>
        <w:jc w:val="both"/>
        <w:rPr>
          <w:sz w:val="22"/>
        </w:rPr>
      </w:pPr>
    </w:p>
    <w:p w:rsidR="003F54DE" w:rsidRDefault="003F54DE" w:rsidP="00DC5EFF">
      <w:pPr>
        <w:numPr>
          <w:ilvl w:val="0"/>
          <w:numId w:val="3"/>
        </w:numPr>
        <w:tabs>
          <w:tab w:val="left" w:pos="220"/>
        </w:tabs>
        <w:spacing w:line="0" w:lineRule="atLeast"/>
        <w:ind w:left="220" w:hanging="220"/>
        <w:jc w:val="both"/>
        <w:rPr>
          <w:sz w:val="22"/>
        </w:rPr>
      </w:pPr>
      <w:r w:rsidRPr="009168E3">
        <w:rPr>
          <w:b/>
          <w:sz w:val="22"/>
        </w:rPr>
        <w:t>SCOPE OF WORK</w:t>
      </w:r>
      <w:r>
        <w:rPr>
          <w:sz w:val="22"/>
        </w:rPr>
        <w:t>:‐ Vendor should be responsible to</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63" w:lineRule="exact"/>
        <w:jc w:val="both"/>
        <w:rPr>
          <w:rFonts w:ascii="Times New Roman" w:eastAsia="Times New Roman" w:hAnsi="Times New Roman"/>
        </w:rPr>
      </w:pPr>
    </w:p>
    <w:p w:rsidR="003F54DE" w:rsidRPr="00D313AA" w:rsidRDefault="003F54DE" w:rsidP="00DC5EFF">
      <w:pPr>
        <w:numPr>
          <w:ilvl w:val="0"/>
          <w:numId w:val="11"/>
        </w:numPr>
        <w:tabs>
          <w:tab w:val="left" w:pos="360"/>
        </w:tabs>
        <w:jc w:val="both"/>
        <w:rPr>
          <w:rFonts w:cs="Calibri"/>
          <w:sz w:val="21"/>
          <w:szCs w:val="21"/>
        </w:rPr>
      </w:pPr>
      <w:r>
        <w:rPr>
          <w:rFonts w:ascii="Times New Roman" w:eastAsia="Times New Roman" w:hAnsi="Times New Roman"/>
          <w:sz w:val="24"/>
        </w:rPr>
        <w:t xml:space="preserve">(a) </w:t>
      </w:r>
      <w:r w:rsidR="00C371FA">
        <w:rPr>
          <w:sz w:val="21"/>
        </w:rPr>
        <w:t>Run a Book Stall</w:t>
      </w:r>
      <w:r w:rsidR="00BD6D1A">
        <w:rPr>
          <w:sz w:val="21"/>
        </w:rPr>
        <w:t xml:space="preserve"> to supply the</w:t>
      </w:r>
      <w:r>
        <w:rPr>
          <w:sz w:val="21"/>
        </w:rPr>
        <w:t xml:space="preserve"> items like </w:t>
      </w:r>
      <w:r w:rsidR="00BD6D1A">
        <w:rPr>
          <w:sz w:val="21"/>
        </w:rPr>
        <w:t xml:space="preserve">books,pens,papers,pencils,drawing sheet/board </w:t>
      </w:r>
      <w:r>
        <w:rPr>
          <w:sz w:val="21"/>
        </w:rPr>
        <w:t xml:space="preserve"> etc. at local market rates for one year. Water and electricity will be supplied by the college. Vendor will not be allowed to use heaters. Vendor should pay a rent to the college. </w:t>
      </w:r>
      <w:r>
        <w:rPr>
          <w:b/>
          <w:sz w:val="21"/>
        </w:rPr>
        <w:t>Vendor</w:t>
      </w:r>
      <w:r w:rsidRPr="00543A53">
        <w:rPr>
          <w:b/>
          <w:sz w:val="21"/>
        </w:rPr>
        <w:t xml:space="preserve"> offer</w:t>
      </w:r>
      <w:r>
        <w:rPr>
          <w:b/>
          <w:sz w:val="21"/>
        </w:rPr>
        <w:t>s</w:t>
      </w:r>
      <w:r w:rsidRPr="00543A53">
        <w:rPr>
          <w:b/>
          <w:sz w:val="21"/>
        </w:rPr>
        <w:t xml:space="preserve"> highest rent per annum, will be accepted</w:t>
      </w:r>
      <w:r w:rsidRPr="00D313AA">
        <w:rPr>
          <w:b/>
          <w:sz w:val="21"/>
          <w:szCs w:val="21"/>
        </w:rPr>
        <w:t>.</w:t>
      </w:r>
      <w:r w:rsidRPr="00D313AA">
        <w:rPr>
          <w:rFonts w:cs="Calibri"/>
          <w:sz w:val="21"/>
          <w:szCs w:val="21"/>
        </w:rPr>
        <w:t xml:space="preserve"> The college authority shall in no way be liable for-</w:t>
      </w:r>
    </w:p>
    <w:p w:rsidR="003F54DE" w:rsidRPr="00D313AA" w:rsidRDefault="003F54DE" w:rsidP="00DC5EFF">
      <w:pPr>
        <w:tabs>
          <w:tab w:val="left" w:pos="360"/>
        </w:tabs>
        <w:jc w:val="both"/>
        <w:rPr>
          <w:rFonts w:cs="Calibri"/>
          <w:sz w:val="21"/>
          <w:szCs w:val="21"/>
        </w:rPr>
      </w:pP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any injury, accidental or ot</w:t>
      </w:r>
      <w:r w:rsidR="00946189">
        <w:rPr>
          <w:rFonts w:cs="Calibri"/>
          <w:sz w:val="21"/>
          <w:szCs w:val="21"/>
        </w:rPr>
        <w:t>herwise, suffered by any Book Stall</w:t>
      </w:r>
      <w:r w:rsidRPr="00D313AA">
        <w:rPr>
          <w:rFonts w:cs="Calibri"/>
          <w:sz w:val="21"/>
          <w:szCs w:val="21"/>
        </w:rPr>
        <w:t xml:space="preserve"> Workers</w:t>
      </w:r>
      <w:r w:rsidR="00DB7D4A">
        <w:rPr>
          <w:rFonts w:cs="Calibri"/>
          <w:sz w:val="21"/>
          <w:szCs w:val="21"/>
        </w:rPr>
        <w:t>.</w:t>
      </w: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any damage caused to any person/C</w:t>
      </w:r>
      <w:r w:rsidR="001662FD">
        <w:rPr>
          <w:rFonts w:cs="Calibri"/>
          <w:sz w:val="21"/>
          <w:szCs w:val="21"/>
        </w:rPr>
        <w:t>ollege properties by any Book Stall</w:t>
      </w:r>
      <w:r w:rsidRPr="00D313AA">
        <w:rPr>
          <w:rFonts w:cs="Calibri"/>
          <w:sz w:val="21"/>
          <w:szCs w:val="21"/>
        </w:rPr>
        <w:t xml:space="preserve"> Worker while discharging duties in the college complex, will be dealt with as per law.</w:t>
      </w:r>
    </w:p>
    <w:p w:rsidR="003F54DE" w:rsidRPr="00D313AA" w:rsidRDefault="003F54DE" w:rsidP="00DC5EFF">
      <w:pPr>
        <w:numPr>
          <w:ilvl w:val="1"/>
          <w:numId w:val="11"/>
        </w:numPr>
        <w:tabs>
          <w:tab w:val="left" w:pos="360"/>
        </w:tabs>
        <w:jc w:val="both"/>
        <w:rPr>
          <w:rFonts w:cs="Calibri"/>
          <w:sz w:val="21"/>
          <w:szCs w:val="21"/>
        </w:rPr>
      </w:pPr>
      <w:r w:rsidRPr="00D313AA">
        <w:rPr>
          <w:rFonts w:cs="Calibri"/>
          <w:sz w:val="21"/>
          <w:szCs w:val="21"/>
        </w:rPr>
        <w:t xml:space="preserve"> No compensation will be borne by the institute.</w:t>
      </w:r>
    </w:p>
    <w:p w:rsidR="003F54DE" w:rsidRPr="00D313AA" w:rsidRDefault="003F54DE" w:rsidP="00DC5EFF">
      <w:pPr>
        <w:spacing w:line="270" w:lineRule="auto"/>
        <w:ind w:left="700" w:right="80" w:hanging="366"/>
        <w:jc w:val="both"/>
        <w:rPr>
          <w:sz w:val="21"/>
          <w:szCs w:val="21"/>
        </w:rPr>
      </w:pPr>
    </w:p>
    <w:p w:rsidR="003F54DE" w:rsidRPr="00D313AA" w:rsidRDefault="003F54DE" w:rsidP="00DC5EFF">
      <w:pPr>
        <w:spacing w:line="320" w:lineRule="exact"/>
        <w:jc w:val="both"/>
        <w:rPr>
          <w:rFonts w:ascii="Times New Roman" w:eastAsia="Times New Roman" w:hAnsi="Times New Roman"/>
          <w:sz w:val="21"/>
          <w:szCs w:val="21"/>
        </w:rPr>
      </w:pPr>
    </w:p>
    <w:p w:rsidR="003F54DE" w:rsidRDefault="003F54DE" w:rsidP="00DC5EFF">
      <w:pPr>
        <w:numPr>
          <w:ilvl w:val="0"/>
          <w:numId w:val="4"/>
        </w:numPr>
        <w:tabs>
          <w:tab w:val="left" w:pos="279"/>
        </w:tabs>
        <w:spacing w:line="452" w:lineRule="auto"/>
        <w:ind w:left="780" w:right="4960" w:hanging="780"/>
        <w:jc w:val="both"/>
        <w:rPr>
          <w:sz w:val="22"/>
        </w:rPr>
      </w:pPr>
      <w:r w:rsidRPr="009168E3">
        <w:rPr>
          <w:b/>
          <w:sz w:val="22"/>
        </w:rPr>
        <w:t>EARNEST MONEY /BID SECURITY DEPOSIT</w:t>
      </w:r>
      <w:r>
        <w:rPr>
          <w:sz w:val="22"/>
        </w:rPr>
        <w:t xml:space="preserve">: </w:t>
      </w:r>
    </w:p>
    <w:p w:rsidR="003F54DE" w:rsidRDefault="003F54DE" w:rsidP="00DC5EFF">
      <w:pPr>
        <w:spacing w:line="277" w:lineRule="auto"/>
        <w:jc w:val="both"/>
        <w:rPr>
          <w:sz w:val="22"/>
        </w:rPr>
      </w:pPr>
      <w:r w:rsidRPr="00695D68">
        <w:rPr>
          <w:rFonts w:asciiTheme="minorHAnsi" w:hAnsiTheme="minorHAnsi"/>
          <w:color w:val="000000"/>
          <w:sz w:val="22"/>
          <w:szCs w:val="22"/>
        </w:rPr>
        <w:t>Earnest Money Rs. 10,000 is t</w:t>
      </w:r>
      <w:r w:rsidR="0024269E">
        <w:rPr>
          <w:rFonts w:asciiTheme="minorHAnsi" w:hAnsiTheme="minorHAnsi"/>
          <w:color w:val="000000"/>
          <w:sz w:val="22"/>
          <w:szCs w:val="22"/>
        </w:rPr>
        <w:t xml:space="preserve">o be deposited by the tenderer </w:t>
      </w:r>
      <w:r w:rsidRPr="00695D68">
        <w:rPr>
          <w:rFonts w:asciiTheme="minorHAnsi" w:hAnsiTheme="minorHAnsi"/>
          <w:color w:val="000000"/>
          <w:sz w:val="22"/>
          <w:szCs w:val="22"/>
        </w:rPr>
        <w:t>in the form of Demand Draft./Banker’s Cheque from a nationalized bank payable at Purulia in favour of “</w:t>
      </w:r>
      <w:r w:rsidRPr="00695D68">
        <w:rPr>
          <w:rFonts w:asciiTheme="minorHAnsi" w:hAnsiTheme="minorHAnsi"/>
          <w:color w:val="000000"/>
          <w:w w:val="110"/>
          <w:sz w:val="22"/>
          <w:szCs w:val="22"/>
        </w:rPr>
        <w:t>Purulia Government Engineering College</w:t>
      </w:r>
      <w:r w:rsidRPr="00695D68">
        <w:rPr>
          <w:rFonts w:asciiTheme="minorHAnsi" w:hAnsiTheme="minorHAnsi"/>
          <w:color w:val="000000"/>
          <w:sz w:val="22"/>
          <w:szCs w:val="22"/>
        </w:rPr>
        <w:t>”. In case of failure to implement the order, the E.M.D. of the successful Bidder will be forfeited.</w:t>
      </w:r>
      <w:r w:rsidR="0024269E">
        <w:rPr>
          <w:rFonts w:asciiTheme="minorHAnsi" w:hAnsiTheme="minorHAnsi"/>
          <w:color w:val="000000"/>
          <w:sz w:val="22"/>
          <w:szCs w:val="22"/>
        </w:rPr>
        <w:t xml:space="preserve"> </w:t>
      </w:r>
      <w:r w:rsidRPr="00695D68">
        <w:rPr>
          <w:rFonts w:asciiTheme="minorHAnsi" w:hAnsiTheme="minorHAnsi"/>
          <w:color w:val="000000"/>
          <w:sz w:val="22"/>
          <w:szCs w:val="22"/>
        </w:rPr>
        <w:t xml:space="preserve">The </w:t>
      </w:r>
      <w:r w:rsidRPr="00695D68">
        <w:rPr>
          <w:sz w:val="22"/>
          <w:szCs w:val="22"/>
        </w:rPr>
        <w:t>earnest money shall be forfeited in the event of withdrawal of the tender document within the original validity period, once submitted or the successful bidder fails to execute necessary agreement within the period specified or for submitting false, incorrect, misleading information in the bid, mistakes, miscalculations. Exemption from depositing Earnest Money in t e r m s of e x is t i ng Govt order may be considered if requested in writing s u p p o r t e d with necessary documents in original. Earnest Money deposit will be released on request by the unsuccessful tenderer, after finalization of the tender and in case of successful tenderer, it will be released only after completion of the consignment by the consignee subject to terms and conditions as</w:t>
      </w:r>
      <w:bookmarkStart w:id="2" w:name="page4"/>
      <w:bookmarkEnd w:id="2"/>
      <w:r>
        <w:rPr>
          <w:sz w:val="22"/>
          <w:szCs w:val="22"/>
        </w:rPr>
        <w:t xml:space="preserve"> </w:t>
      </w:r>
      <w:r>
        <w:rPr>
          <w:sz w:val="22"/>
        </w:rPr>
        <w:t xml:space="preserve">envisaged in this clause and any other clause of this Tender notice. No </w:t>
      </w:r>
      <w:r w:rsidR="005358BC">
        <w:rPr>
          <w:sz w:val="22"/>
        </w:rPr>
        <w:t>Interest</w:t>
      </w:r>
      <w:r>
        <w:rPr>
          <w:sz w:val="22"/>
        </w:rPr>
        <w:t xml:space="preserve"> on E.M.D. is admissible. Tender documents without EMD will not be accepted. EMD if not submitted with the tender documents cannot be submitted after tender documents are opened on the stipulated date of opening.</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71" w:lineRule="exact"/>
        <w:jc w:val="both"/>
        <w:rPr>
          <w:rFonts w:ascii="Times New Roman" w:eastAsia="Times New Roman" w:hAnsi="Times New Roman"/>
        </w:rPr>
      </w:pPr>
    </w:p>
    <w:p w:rsidR="003F54DE" w:rsidRDefault="003F54DE" w:rsidP="00DC5EFF">
      <w:pPr>
        <w:numPr>
          <w:ilvl w:val="0"/>
          <w:numId w:val="5"/>
        </w:numPr>
        <w:tabs>
          <w:tab w:val="left" w:pos="246"/>
        </w:tabs>
        <w:spacing w:line="259" w:lineRule="auto"/>
        <w:ind w:right="80"/>
        <w:jc w:val="both"/>
        <w:rPr>
          <w:rFonts w:ascii="Times New Roman" w:eastAsia="Times New Roman" w:hAnsi="Times New Roman"/>
          <w:sz w:val="24"/>
        </w:rPr>
      </w:pPr>
      <w:r w:rsidRPr="00DB7D4A">
        <w:rPr>
          <w:rFonts w:ascii="Times New Roman" w:eastAsia="Times New Roman" w:hAnsi="Times New Roman"/>
          <w:b/>
          <w:sz w:val="24"/>
        </w:rPr>
        <w:t>SUBMISSION OF TENDER</w:t>
      </w:r>
      <w:r>
        <w:rPr>
          <w:rFonts w:ascii="Times New Roman" w:eastAsia="Times New Roman" w:hAnsi="Times New Roman"/>
          <w:sz w:val="24"/>
        </w:rPr>
        <w:t xml:space="preserve">: </w:t>
      </w:r>
      <w:r>
        <w:rPr>
          <w:sz w:val="21"/>
        </w:rPr>
        <w:t>Tender must be submitted at the office of Purulia Government Engineering College at the above address in sealed cover superscripting " TENDER FOR “</w:t>
      </w:r>
      <w:r w:rsidR="00C371FA">
        <w:rPr>
          <w:sz w:val="21"/>
        </w:rPr>
        <w:t>BOOK STALLS</w:t>
      </w:r>
      <w:r>
        <w:rPr>
          <w:sz w:val="21"/>
        </w:rPr>
        <w:t xml:space="preserve">.” against Tender </w:t>
      </w:r>
      <w:r w:rsidRPr="00DC5EFF">
        <w:rPr>
          <w:color w:val="000000" w:themeColor="text1"/>
          <w:sz w:val="21"/>
        </w:rPr>
        <w:t>Notice No:</w:t>
      </w:r>
      <w:r w:rsidR="00311BF8" w:rsidRPr="00311BF8">
        <w:rPr>
          <w:sz w:val="24"/>
          <w:szCs w:val="24"/>
        </w:rPr>
        <w:t xml:space="preserve"> </w:t>
      </w:r>
      <w:r w:rsidR="00C371FA">
        <w:rPr>
          <w:sz w:val="24"/>
          <w:szCs w:val="24"/>
        </w:rPr>
        <w:t>03</w:t>
      </w:r>
      <w:r w:rsidR="00311BF8">
        <w:rPr>
          <w:sz w:val="24"/>
          <w:szCs w:val="24"/>
        </w:rPr>
        <w:t>/CA/PGEC/</w:t>
      </w:r>
      <w:r w:rsidR="00311BF8">
        <w:rPr>
          <w:i/>
          <w:sz w:val="24"/>
          <w:szCs w:val="24"/>
        </w:rPr>
        <w:t>2018</w:t>
      </w:r>
      <w:r w:rsidR="00311BF8" w:rsidRPr="000D6FDC">
        <w:rPr>
          <w:i/>
          <w:sz w:val="24"/>
          <w:szCs w:val="24"/>
        </w:rPr>
        <w:t>-1</w:t>
      </w:r>
      <w:r w:rsidR="00311BF8">
        <w:rPr>
          <w:i/>
          <w:sz w:val="24"/>
          <w:szCs w:val="24"/>
        </w:rPr>
        <w:t>9</w:t>
      </w:r>
      <w:r>
        <w:rPr>
          <w:sz w:val="21"/>
        </w:rPr>
        <w:t xml:space="preserve"> and DO NOT OPEN BEFORE 27.07.18 AT 12‐ 30pm" in bold letters and shall be deposited in tender box allotted for the purpose in the college office.</w:t>
      </w:r>
    </w:p>
    <w:p w:rsidR="003F54DE" w:rsidRDefault="003F54DE" w:rsidP="00DC5EFF">
      <w:pPr>
        <w:spacing w:line="4" w:lineRule="exact"/>
        <w:jc w:val="both"/>
        <w:rPr>
          <w:rFonts w:ascii="Times New Roman" w:eastAsia="Times New Roman" w:hAnsi="Times New Roman"/>
        </w:rPr>
      </w:pPr>
    </w:p>
    <w:p w:rsidR="003F54DE" w:rsidRDefault="003F54DE" w:rsidP="00DC5EFF">
      <w:pPr>
        <w:spacing w:line="257" w:lineRule="auto"/>
        <w:ind w:right="80"/>
        <w:jc w:val="both"/>
        <w:rPr>
          <w:sz w:val="22"/>
        </w:rPr>
      </w:pPr>
      <w:r>
        <w:rPr>
          <w:sz w:val="22"/>
        </w:rPr>
        <w:t xml:space="preserve"> The sealed envelope must contain the technical and price bid in separate envelopes in duplicate, section wise. Tenders that have not been submitted section wise may be summarily rejected. Late Tenders shall be returned to the Bidders/Tenderers unopened. All the tenders must be accompanied by current‐</w:t>
      </w:r>
    </w:p>
    <w:p w:rsidR="003F54DE" w:rsidRDefault="003F54DE" w:rsidP="00DC5EFF">
      <w:pPr>
        <w:spacing w:line="10" w:lineRule="exact"/>
        <w:jc w:val="both"/>
        <w:rPr>
          <w:rFonts w:ascii="Times New Roman" w:eastAsia="Times New Roman" w:hAnsi="Times New Roman"/>
        </w:rPr>
      </w:pPr>
    </w:p>
    <w:p w:rsidR="00DB7D4A" w:rsidRDefault="00DB7D4A" w:rsidP="00DC5EFF">
      <w:pPr>
        <w:tabs>
          <w:tab w:val="left" w:pos="1720"/>
        </w:tabs>
        <w:ind w:left="975" w:right="-20"/>
        <w:contextualSpacing/>
        <w:jc w:val="both"/>
        <w:rPr>
          <w:rFonts w:cs="Calibri"/>
          <w:b/>
          <w:bCs/>
          <w:w w:val="103"/>
          <w:sz w:val="22"/>
          <w:szCs w:val="22"/>
        </w:rPr>
      </w:pPr>
    </w:p>
    <w:p w:rsidR="003F54DE" w:rsidRPr="00DB7D4A" w:rsidRDefault="003F54DE" w:rsidP="00DC5EFF">
      <w:pPr>
        <w:tabs>
          <w:tab w:val="left" w:pos="1720"/>
        </w:tabs>
        <w:ind w:left="975" w:right="-20"/>
        <w:contextualSpacing/>
        <w:jc w:val="both"/>
        <w:rPr>
          <w:rFonts w:cs="Calibri"/>
          <w:sz w:val="28"/>
          <w:szCs w:val="28"/>
        </w:rPr>
      </w:pPr>
      <w:r w:rsidRPr="00DB7D4A">
        <w:rPr>
          <w:rFonts w:cs="Calibri"/>
          <w:b/>
          <w:bCs/>
          <w:w w:val="103"/>
          <w:sz w:val="28"/>
          <w:szCs w:val="28"/>
        </w:rPr>
        <w:lastRenderedPageBreak/>
        <w:t>Ce</w:t>
      </w:r>
      <w:r w:rsidRPr="00DB7D4A">
        <w:rPr>
          <w:rFonts w:cs="Calibri"/>
          <w:b/>
          <w:bCs/>
          <w:spacing w:val="1"/>
          <w:w w:val="103"/>
          <w:sz w:val="28"/>
          <w:szCs w:val="28"/>
        </w:rPr>
        <w:t>r</w:t>
      </w:r>
      <w:r w:rsidRPr="00DB7D4A">
        <w:rPr>
          <w:rFonts w:cs="Calibri"/>
          <w:b/>
          <w:bCs/>
          <w:w w:val="103"/>
          <w:sz w:val="28"/>
          <w:szCs w:val="28"/>
        </w:rPr>
        <w:t>t</w:t>
      </w:r>
      <w:r w:rsidRPr="00DB7D4A">
        <w:rPr>
          <w:rFonts w:cs="Calibri"/>
          <w:b/>
          <w:bCs/>
          <w:spacing w:val="2"/>
          <w:w w:val="103"/>
          <w:sz w:val="28"/>
          <w:szCs w:val="28"/>
        </w:rPr>
        <w:t>i</w:t>
      </w:r>
      <w:r w:rsidRPr="00DB7D4A">
        <w:rPr>
          <w:rFonts w:cs="Calibri"/>
          <w:b/>
          <w:bCs/>
          <w:spacing w:val="-1"/>
          <w:w w:val="103"/>
          <w:sz w:val="28"/>
          <w:szCs w:val="28"/>
        </w:rPr>
        <w:t>f</w:t>
      </w:r>
      <w:r w:rsidRPr="00DB7D4A">
        <w:rPr>
          <w:rFonts w:cs="Calibri"/>
          <w:b/>
          <w:bCs/>
          <w:spacing w:val="1"/>
          <w:w w:val="103"/>
          <w:sz w:val="28"/>
          <w:szCs w:val="28"/>
        </w:rPr>
        <w:t>icat</w:t>
      </w:r>
      <w:r w:rsidRPr="00DB7D4A">
        <w:rPr>
          <w:rFonts w:cs="Calibri"/>
          <w:b/>
          <w:bCs/>
          <w:spacing w:val="-1"/>
          <w:w w:val="103"/>
          <w:sz w:val="28"/>
          <w:szCs w:val="28"/>
        </w:rPr>
        <w:t>e</w:t>
      </w:r>
      <w:r w:rsidRPr="00DB7D4A">
        <w:rPr>
          <w:rFonts w:cs="Calibri"/>
          <w:b/>
          <w:bCs/>
          <w:spacing w:val="1"/>
          <w:w w:val="103"/>
          <w:sz w:val="28"/>
          <w:szCs w:val="28"/>
        </w:rPr>
        <w:t>s</w:t>
      </w:r>
      <w:r w:rsidRPr="00DB7D4A">
        <w:rPr>
          <w:rFonts w:cs="Calibri"/>
          <w:b/>
          <w:bCs/>
          <w:w w:val="103"/>
          <w:sz w:val="28"/>
          <w:szCs w:val="28"/>
        </w:rPr>
        <w:t>:</w:t>
      </w:r>
    </w:p>
    <w:p w:rsidR="003F54DE" w:rsidRPr="00F1239C" w:rsidRDefault="003F54DE" w:rsidP="00DC5EFF">
      <w:pPr>
        <w:tabs>
          <w:tab w:val="left" w:pos="1720"/>
        </w:tabs>
        <w:ind w:left="1737" w:right="324" w:hanging="762"/>
        <w:contextualSpacing/>
        <w:jc w:val="both"/>
        <w:rPr>
          <w:rFonts w:cs="Calibri"/>
          <w:sz w:val="22"/>
          <w:szCs w:val="22"/>
        </w:rPr>
      </w:pPr>
      <w:r w:rsidRPr="00F1239C">
        <w:rPr>
          <w:rFonts w:cs="Calibri"/>
          <w:b/>
          <w:bCs/>
          <w:i/>
          <w:iCs/>
          <w:sz w:val="22"/>
          <w:szCs w:val="22"/>
        </w:rPr>
        <w:t>a)</w:t>
      </w:r>
      <w:r w:rsidRPr="00F1239C">
        <w:rPr>
          <w:rFonts w:cs="Calibri"/>
          <w:b/>
          <w:bCs/>
          <w:i/>
          <w:iCs/>
          <w:spacing w:val="-45"/>
          <w:sz w:val="22"/>
          <w:szCs w:val="22"/>
        </w:rPr>
        <w:t xml:space="preserve"> </w:t>
      </w:r>
      <w:r w:rsidRPr="00F1239C">
        <w:rPr>
          <w:rFonts w:cs="Calibri"/>
          <w:b/>
          <w:bCs/>
          <w:i/>
          <w:iCs/>
          <w:sz w:val="22"/>
          <w:szCs w:val="22"/>
        </w:rPr>
        <w:tab/>
      </w:r>
      <w:r w:rsidRPr="00F1239C">
        <w:rPr>
          <w:rFonts w:cs="Calibri"/>
          <w:spacing w:val="1"/>
          <w:sz w:val="22"/>
          <w:szCs w:val="22"/>
        </w:rPr>
        <w:t>P</w:t>
      </w:r>
      <w:r w:rsidRPr="00F1239C">
        <w:rPr>
          <w:rFonts w:cs="Calibri"/>
          <w:spacing w:val="-1"/>
          <w:sz w:val="22"/>
          <w:szCs w:val="22"/>
        </w:rPr>
        <w:t>r</w:t>
      </w:r>
      <w:r w:rsidRPr="00F1239C">
        <w:rPr>
          <w:rFonts w:cs="Calibri"/>
          <w:sz w:val="22"/>
          <w:szCs w:val="22"/>
        </w:rPr>
        <w:t>o</w:t>
      </w:r>
      <w:r w:rsidRPr="00F1239C">
        <w:rPr>
          <w:rFonts w:cs="Calibri"/>
          <w:spacing w:val="1"/>
          <w:sz w:val="22"/>
          <w:szCs w:val="22"/>
        </w:rPr>
        <w:t>f</w:t>
      </w:r>
      <w:r w:rsidRPr="00F1239C">
        <w:rPr>
          <w:rFonts w:cs="Calibri"/>
          <w:sz w:val="22"/>
          <w:szCs w:val="22"/>
        </w:rPr>
        <w:t>essi</w:t>
      </w:r>
      <w:r w:rsidRPr="00F1239C">
        <w:rPr>
          <w:rFonts w:cs="Calibri"/>
          <w:spacing w:val="1"/>
          <w:sz w:val="22"/>
          <w:szCs w:val="22"/>
        </w:rPr>
        <w:t>o</w:t>
      </w:r>
      <w:r w:rsidRPr="00F1239C">
        <w:rPr>
          <w:rFonts w:cs="Calibri"/>
          <w:sz w:val="22"/>
          <w:szCs w:val="22"/>
        </w:rPr>
        <w:t>n</w:t>
      </w:r>
      <w:r w:rsidRPr="00F1239C">
        <w:rPr>
          <w:rFonts w:cs="Calibri"/>
          <w:spacing w:val="1"/>
          <w:sz w:val="22"/>
          <w:szCs w:val="22"/>
        </w:rPr>
        <w:t>a</w:t>
      </w:r>
      <w:r w:rsidRPr="00F1239C">
        <w:rPr>
          <w:rFonts w:cs="Calibri"/>
          <w:sz w:val="22"/>
          <w:szCs w:val="22"/>
        </w:rPr>
        <w:t>l</w:t>
      </w:r>
      <w:r w:rsidRPr="00F1239C">
        <w:rPr>
          <w:rFonts w:cs="Calibri"/>
          <w:spacing w:val="47"/>
          <w:sz w:val="22"/>
          <w:szCs w:val="22"/>
        </w:rPr>
        <w:t xml:space="preserve"> </w:t>
      </w:r>
      <w:r w:rsidRPr="00F1239C">
        <w:rPr>
          <w:rFonts w:cs="Calibri"/>
          <w:sz w:val="22"/>
          <w:szCs w:val="22"/>
        </w:rPr>
        <w:t>Tax</w:t>
      </w:r>
      <w:r w:rsidRPr="00F1239C">
        <w:rPr>
          <w:rFonts w:cs="Calibri"/>
          <w:spacing w:val="25"/>
          <w:sz w:val="22"/>
          <w:szCs w:val="22"/>
        </w:rPr>
        <w:t xml:space="preserve"> </w:t>
      </w:r>
      <w:r w:rsidRPr="00F1239C">
        <w:rPr>
          <w:rFonts w:cs="Calibri"/>
          <w:sz w:val="22"/>
          <w:szCs w:val="22"/>
        </w:rPr>
        <w:t>(</w:t>
      </w:r>
      <w:r w:rsidRPr="00F1239C">
        <w:rPr>
          <w:rFonts w:cs="Calibri"/>
          <w:spacing w:val="1"/>
          <w:sz w:val="22"/>
          <w:szCs w:val="22"/>
        </w:rPr>
        <w:t>P</w:t>
      </w:r>
      <w:r w:rsidRPr="00F1239C">
        <w:rPr>
          <w:rFonts w:cs="Calibri"/>
          <w:sz w:val="22"/>
          <w:szCs w:val="22"/>
        </w:rPr>
        <w:t>T)</w:t>
      </w:r>
      <w:r w:rsidRPr="00F1239C">
        <w:rPr>
          <w:rFonts w:cs="Calibri"/>
          <w:spacing w:val="25"/>
          <w:sz w:val="22"/>
          <w:szCs w:val="22"/>
        </w:rPr>
        <w:t xml:space="preserve"> </w:t>
      </w:r>
      <w:r w:rsidRPr="00F1239C">
        <w:rPr>
          <w:rFonts w:cs="Calibri"/>
          <w:spacing w:val="1"/>
          <w:sz w:val="22"/>
          <w:szCs w:val="22"/>
        </w:rPr>
        <w:t>C</w:t>
      </w:r>
      <w:r w:rsidRPr="00F1239C">
        <w:rPr>
          <w:rFonts w:cs="Calibri"/>
          <w:spacing w:val="-1"/>
          <w:sz w:val="22"/>
          <w:szCs w:val="22"/>
        </w:rPr>
        <w:t>l</w:t>
      </w:r>
      <w:r w:rsidRPr="00F1239C">
        <w:rPr>
          <w:rFonts w:cs="Calibri"/>
          <w:sz w:val="22"/>
          <w:szCs w:val="22"/>
        </w:rPr>
        <w:t>e</w:t>
      </w:r>
      <w:r w:rsidRPr="00F1239C">
        <w:rPr>
          <w:rFonts w:cs="Calibri"/>
          <w:spacing w:val="1"/>
          <w:sz w:val="22"/>
          <w:szCs w:val="22"/>
        </w:rPr>
        <w:t>ar</w:t>
      </w:r>
      <w:r w:rsidRPr="00F1239C">
        <w:rPr>
          <w:rFonts w:cs="Calibri"/>
          <w:spacing w:val="-1"/>
          <w:sz w:val="22"/>
          <w:szCs w:val="22"/>
        </w:rPr>
        <w:t>a</w:t>
      </w:r>
      <w:r w:rsidRPr="00F1239C">
        <w:rPr>
          <w:rFonts w:cs="Calibri"/>
          <w:spacing w:val="1"/>
          <w:sz w:val="22"/>
          <w:szCs w:val="22"/>
        </w:rPr>
        <w:t>n</w:t>
      </w:r>
      <w:r w:rsidRPr="00F1239C">
        <w:rPr>
          <w:rFonts w:cs="Calibri"/>
          <w:sz w:val="22"/>
          <w:szCs w:val="22"/>
        </w:rPr>
        <w:t>ce</w:t>
      </w:r>
      <w:r w:rsidRPr="00F1239C">
        <w:rPr>
          <w:rFonts w:cs="Calibri"/>
          <w:spacing w:val="41"/>
          <w:sz w:val="22"/>
          <w:szCs w:val="22"/>
        </w:rPr>
        <w:t xml:space="preserve"> </w:t>
      </w:r>
      <w:r w:rsidRPr="00F1239C">
        <w:rPr>
          <w:rFonts w:cs="Calibri"/>
          <w:spacing w:val="1"/>
          <w:sz w:val="22"/>
          <w:szCs w:val="22"/>
        </w:rPr>
        <w:t>C</w:t>
      </w:r>
      <w:r w:rsidRPr="00F1239C">
        <w:rPr>
          <w:rFonts w:cs="Calibri"/>
          <w:spacing w:val="-1"/>
          <w:sz w:val="22"/>
          <w:szCs w:val="22"/>
        </w:rPr>
        <w:t>e</w:t>
      </w:r>
      <w:r w:rsidRPr="00F1239C">
        <w:rPr>
          <w:rFonts w:cs="Calibri"/>
          <w:sz w:val="22"/>
          <w:szCs w:val="22"/>
        </w:rPr>
        <w:t>r</w:t>
      </w:r>
      <w:r w:rsidRPr="00F1239C">
        <w:rPr>
          <w:rFonts w:cs="Calibri"/>
          <w:spacing w:val="1"/>
          <w:sz w:val="22"/>
          <w:szCs w:val="22"/>
        </w:rPr>
        <w:t>t</w:t>
      </w:r>
      <w:r w:rsidRPr="00F1239C">
        <w:rPr>
          <w:rFonts w:cs="Calibri"/>
          <w:sz w:val="22"/>
          <w:szCs w:val="22"/>
        </w:rPr>
        <w:t>ifi</w:t>
      </w:r>
      <w:r w:rsidRPr="00F1239C">
        <w:rPr>
          <w:rFonts w:cs="Calibri"/>
          <w:spacing w:val="1"/>
          <w:sz w:val="22"/>
          <w:szCs w:val="22"/>
        </w:rPr>
        <w:t>c</w:t>
      </w:r>
      <w:r w:rsidRPr="00F1239C">
        <w:rPr>
          <w:rFonts w:cs="Calibri"/>
          <w:sz w:val="22"/>
          <w:szCs w:val="22"/>
        </w:rPr>
        <w:t>ates</w:t>
      </w:r>
      <w:r w:rsidRPr="00F1239C">
        <w:rPr>
          <w:rFonts w:cs="Calibri"/>
          <w:spacing w:val="45"/>
          <w:sz w:val="22"/>
          <w:szCs w:val="22"/>
        </w:rPr>
        <w:t xml:space="preserve"> </w:t>
      </w:r>
      <w:r w:rsidRPr="00F1239C">
        <w:rPr>
          <w:rFonts w:cs="Calibri"/>
          <w:spacing w:val="1"/>
          <w:sz w:val="22"/>
          <w:szCs w:val="22"/>
        </w:rPr>
        <w:t>a</w:t>
      </w:r>
      <w:r w:rsidRPr="00F1239C">
        <w:rPr>
          <w:rFonts w:cs="Calibri"/>
          <w:spacing w:val="-1"/>
          <w:sz w:val="22"/>
          <w:szCs w:val="22"/>
        </w:rPr>
        <w:t>n</w:t>
      </w:r>
      <w:r w:rsidRPr="00F1239C">
        <w:rPr>
          <w:rFonts w:cs="Calibri"/>
          <w:sz w:val="22"/>
          <w:szCs w:val="22"/>
        </w:rPr>
        <w:t>d</w:t>
      </w:r>
      <w:r w:rsidRPr="00F1239C">
        <w:rPr>
          <w:rFonts w:cs="Calibri"/>
          <w:spacing w:val="26"/>
          <w:sz w:val="22"/>
          <w:szCs w:val="22"/>
        </w:rPr>
        <w:t xml:space="preserve"> </w:t>
      </w:r>
      <w:r w:rsidRPr="00F1239C">
        <w:rPr>
          <w:rFonts w:cs="Calibri"/>
          <w:spacing w:val="1"/>
          <w:sz w:val="22"/>
          <w:szCs w:val="22"/>
        </w:rPr>
        <w:t>I</w:t>
      </w:r>
      <w:r w:rsidRPr="00F1239C">
        <w:rPr>
          <w:rFonts w:cs="Calibri"/>
          <w:sz w:val="22"/>
          <w:szCs w:val="22"/>
        </w:rPr>
        <w:t>T,</w:t>
      </w:r>
      <w:r w:rsidRPr="00F1239C">
        <w:rPr>
          <w:rFonts w:cs="Calibri"/>
          <w:spacing w:val="20"/>
          <w:sz w:val="22"/>
          <w:szCs w:val="22"/>
        </w:rPr>
        <w:t xml:space="preserve"> </w:t>
      </w:r>
      <w:r w:rsidRPr="00F1239C">
        <w:rPr>
          <w:rFonts w:cs="Calibri"/>
          <w:sz w:val="22"/>
          <w:szCs w:val="22"/>
        </w:rPr>
        <w:t>PAN</w:t>
      </w:r>
      <w:r w:rsidRPr="00F1239C">
        <w:rPr>
          <w:rFonts w:cs="Calibri"/>
          <w:spacing w:val="26"/>
          <w:sz w:val="22"/>
          <w:szCs w:val="22"/>
        </w:rPr>
        <w:t xml:space="preserve"> </w:t>
      </w:r>
      <w:r w:rsidRPr="00F1239C">
        <w:rPr>
          <w:rFonts w:cs="Calibri"/>
          <w:sz w:val="22"/>
          <w:szCs w:val="22"/>
        </w:rPr>
        <w:t>va</w:t>
      </w:r>
      <w:r w:rsidRPr="00F1239C">
        <w:rPr>
          <w:rFonts w:cs="Calibri"/>
          <w:spacing w:val="1"/>
          <w:sz w:val="22"/>
          <w:szCs w:val="22"/>
        </w:rPr>
        <w:t>l</w:t>
      </w:r>
      <w:r w:rsidRPr="00F1239C">
        <w:rPr>
          <w:rFonts w:cs="Calibri"/>
          <w:spacing w:val="-1"/>
          <w:sz w:val="22"/>
          <w:szCs w:val="22"/>
        </w:rPr>
        <w:t>i</w:t>
      </w:r>
      <w:r w:rsidRPr="00F1239C">
        <w:rPr>
          <w:rFonts w:cs="Calibri"/>
          <w:sz w:val="22"/>
          <w:szCs w:val="22"/>
        </w:rPr>
        <w:t>d</w:t>
      </w:r>
      <w:r w:rsidRPr="00F1239C">
        <w:rPr>
          <w:rFonts w:cs="Calibri"/>
          <w:spacing w:val="29"/>
          <w:sz w:val="22"/>
          <w:szCs w:val="22"/>
        </w:rPr>
        <w:t xml:space="preserve"> </w:t>
      </w:r>
      <w:r w:rsidRPr="00F1239C">
        <w:rPr>
          <w:rFonts w:cs="Calibri"/>
          <w:spacing w:val="1"/>
          <w:sz w:val="22"/>
          <w:szCs w:val="22"/>
        </w:rPr>
        <w:t>u</w:t>
      </w:r>
      <w:r w:rsidRPr="00F1239C">
        <w:rPr>
          <w:rFonts w:cs="Calibri"/>
          <w:sz w:val="22"/>
          <w:szCs w:val="22"/>
        </w:rPr>
        <w:t>p</w:t>
      </w:r>
      <w:r w:rsidRPr="00F1239C">
        <w:rPr>
          <w:rFonts w:cs="Calibri"/>
          <w:spacing w:val="20"/>
          <w:sz w:val="22"/>
          <w:szCs w:val="22"/>
        </w:rPr>
        <w:t xml:space="preserve"> </w:t>
      </w:r>
      <w:r w:rsidRPr="00F1239C">
        <w:rPr>
          <w:rFonts w:cs="Calibri"/>
          <w:sz w:val="22"/>
          <w:szCs w:val="22"/>
        </w:rPr>
        <w:t>to</w:t>
      </w:r>
      <w:r w:rsidRPr="00F1239C">
        <w:rPr>
          <w:rFonts w:cs="Calibri"/>
          <w:spacing w:val="20"/>
          <w:sz w:val="22"/>
          <w:szCs w:val="22"/>
        </w:rPr>
        <w:t xml:space="preserve"> </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 xml:space="preserve">e </w:t>
      </w:r>
      <w:r w:rsidRPr="00F1239C">
        <w:rPr>
          <w:rFonts w:cs="Calibri"/>
          <w:spacing w:val="1"/>
          <w:sz w:val="22"/>
          <w:szCs w:val="22"/>
        </w:rPr>
        <w:t>d</w:t>
      </w:r>
      <w:r w:rsidRPr="00F1239C">
        <w:rPr>
          <w:rFonts w:cs="Calibri"/>
          <w:spacing w:val="-1"/>
          <w:sz w:val="22"/>
          <w:szCs w:val="22"/>
        </w:rPr>
        <w:t>a</w:t>
      </w:r>
      <w:r w:rsidRPr="00F1239C">
        <w:rPr>
          <w:rFonts w:cs="Calibri"/>
          <w:spacing w:val="1"/>
          <w:sz w:val="22"/>
          <w:szCs w:val="22"/>
        </w:rPr>
        <w:t>t</w:t>
      </w:r>
      <w:r w:rsidRPr="00F1239C">
        <w:rPr>
          <w:rFonts w:cs="Calibri"/>
          <w:sz w:val="22"/>
          <w:szCs w:val="22"/>
        </w:rPr>
        <w:t>e</w:t>
      </w:r>
      <w:r w:rsidRPr="00F1239C">
        <w:rPr>
          <w:rFonts w:cs="Calibri"/>
          <w:spacing w:val="13"/>
          <w:sz w:val="22"/>
          <w:szCs w:val="22"/>
        </w:rPr>
        <w:t xml:space="preserve"> </w:t>
      </w:r>
      <w:r w:rsidRPr="00F1239C">
        <w:rPr>
          <w:rFonts w:cs="Calibri"/>
          <w:sz w:val="22"/>
          <w:szCs w:val="22"/>
        </w:rPr>
        <w:t>of</w:t>
      </w:r>
      <w:r w:rsidRPr="00F1239C">
        <w:rPr>
          <w:rFonts w:cs="Calibri"/>
          <w:spacing w:val="8"/>
          <w:sz w:val="22"/>
          <w:szCs w:val="22"/>
        </w:rPr>
        <w:t xml:space="preserve"> </w:t>
      </w:r>
      <w:r w:rsidRPr="00F1239C">
        <w:rPr>
          <w:rFonts w:cs="Calibri"/>
          <w:spacing w:val="1"/>
          <w:sz w:val="22"/>
          <w:szCs w:val="22"/>
        </w:rPr>
        <w:t>op</w:t>
      </w:r>
      <w:r w:rsidRPr="00F1239C">
        <w:rPr>
          <w:rFonts w:cs="Calibri"/>
          <w:sz w:val="22"/>
          <w:szCs w:val="22"/>
        </w:rPr>
        <w:t>ening</w:t>
      </w:r>
      <w:r w:rsidRPr="00F1239C">
        <w:rPr>
          <w:rFonts w:cs="Calibri"/>
          <w:spacing w:val="25"/>
          <w:sz w:val="22"/>
          <w:szCs w:val="22"/>
        </w:rPr>
        <w:t xml:space="preserve"> </w:t>
      </w:r>
      <w:r w:rsidRPr="00F1239C">
        <w:rPr>
          <w:rFonts w:cs="Calibri"/>
          <w:sz w:val="22"/>
          <w:szCs w:val="22"/>
        </w:rPr>
        <w:t>of</w:t>
      </w:r>
      <w:r w:rsidRPr="00F1239C">
        <w:rPr>
          <w:rFonts w:cs="Calibri"/>
          <w:spacing w:val="8"/>
          <w:sz w:val="22"/>
          <w:szCs w:val="22"/>
        </w:rPr>
        <w:t xml:space="preserve"> </w:t>
      </w:r>
      <w:r w:rsidRPr="00F1239C">
        <w:rPr>
          <w:rFonts w:cs="Calibri"/>
          <w:sz w:val="22"/>
          <w:szCs w:val="22"/>
        </w:rPr>
        <w:t>t</w:t>
      </w:r>
      <w:r w:rsidRPr="00F1239C">
        <w:rPr>
          <w:rFonts w:cs="Calibri"/>
          <w:spacing w:val="1"/>
          <w:sz w:val="22"/>
          <w:szCs w:val="22"/>
        </w:rPr>
        <w:t>h</w:t>
      </w:r>
      <w:r w:rsidRPr="00F1239C">
        <w:rPr>
          <w:rFonts w:cs="Calibri"/>
          <w:sz w:val="22"/>
          <w:szCs w:val="22"/>
        </w:rPr>
        <w:t>e</w:t>
      </w:r>
      <w:r w:rsidRPr="00F1239C">
        <w:rPr>
          <w:rFonts w:cs="Calibri"/>
          <w:spacing w:val="11"/>
          <w:sz w:val="22"/>
          <w:szCs w:val="22"/>
        </w:rPr>
        <w:t xml:space="preserve"> </w:t>
      </w:r>
      <w:r w:rsidRPr="00F1239C">
        <w:rPr>
          <w:rFonts w:cs="Calibri"/>
          <w:spacing w:val="1"/>
          <w:sz w:val="22"/>
          <w:szCs w:val="22"/>
        </w:rPr>
        <w:t>t</w:t>
      </w:r>
      <w:r w:rsidRPr="00F1239C">
        <w:rPr>
          <w:rFonts w:cs="Calibri"/>
          <w:spacing w:val="-1"/>
          <w:sz w:val="22"/>
          <w:szCs w:val="22"/>
        </w:rPr>
        <w:t>e</w:t>
      </w:r>
      <w:r w:rsidRPr="00F1239C">
        <w:rPr>
          <w:rFonts w:cs="Calibri"/>
          <w:sz w:val="22"/>
          <w:szCs w:val="22"/>
        </w:rPr>
        <w:t xml:space="preserve">nders. </w:t>
      </w:r>
      <w:r w:rsidRPr="00F1239C">
        <w:rPr>
          <w:rFonts w:cs="Calibri"/>
          <w:spacing w:val="28"/>
          <w:sz w:val="22"/>
          <w:szCs w:val="22"/>
        </w:rPr>
        <w:t xml:space="preserve"> </w:t>
      </w:r>
      <w:r w:rsidRPr="00F1239C">
        <w:rPr>
          <w:rFonts w:cs="Calibri"/>
          <w:spacing w:val="1"/>
          <w:sz w:val="22"/>
          <w:szCs w:val="22"/>
        </w:rPr>
        <w:t>A</w:t>
      </w:r>
      <w:r w:rsidRPr="00F1239C">
        <w:rPr>
          <w:rFonts w:cs="Calibri"/>
          <w:sz w:val="22"/>
          <w:szCs w:val="22"/>
        </w:rPr>
        <w:t>pplica</w:t>
      </w:r>
      <w:r w:rsidRPr="00F1239C">
        <w:rPr>
          <w:rFonts w:cs="Calibri"/>
          <w:spacing w:val="1"/>
          <w:sz w:val="22"/>
          <w:szCs w:val="22"/>
        </w:rPr>
        <w:t>t</w:t>
      </w:r>
      <w:r w:rsidRPr="00F1239C">
        <w:rPr>
          <w:rFonts w:cs="Calibri"/>
          <w:sz w:val="22"/>
          <w:szCs w:val="22"/>
        </w:rPr>
        <w:t>ion</w:t>
      </w:r>
      <w:r w:rsidRPr="00F1239C">
        <w:rPr>
          <w:rFonts w:cs="Calibri"/>
          <w:spacing w:val="34"/>
          <w:sz w:val="22"/>
          <w:szCs w:val="22"/>
        </w:rPr>
        <w:t xml:space="preserve"> </w:t>
      </w:r>
      <w:r w:rsidRPr="00F1239C">
        <w:rPr>
          <w:rFonts w:cs="Calibri"/>
          <w:sz w:val="22"/>
          <w:szCs w:val="22"/>
        </w:rPr>
        <w:t>f</w:t>
      </w:r>
      <w:r w:rsidRPr="00F1239C">
        <w:rPr>
          <w:rFonts w:cs="Calibri"/>
          <w:spacing w:val="1"/>
          <w:sz w:val="22"/>
          <w:szCs w:val="22"/>
        </w:rPr>
        <w:t>o</w:t>
      </w:r>
      <w:r w:rsidRPr="00F1239C">
        <w:rPr>
          <w:rFonts w:cs="Calibri"/>
          <w:sz w:val="22"/>
          <w:szCs w:val="22"/>
        </w:rPr>
        <w:t>r</w:t>
      </w:r>
      <w:r w:rsidRPr="00F1239C">
        <w:rPr>
          <w:rFonts w:cs="Calibri"/>
          <w:spacing w:val="11"/>
          <w:sz w:val="22"/>
          <w:szCs w:val="22"/>
        </w:rPr>
        <w:t xml:space="preserve"> </w:t>
      </w:r>
      <w:r w:rsidRPr="00F1239C">
        <w:rPr>
          <w:rFonts w:cs="Calibri"/>
          <w:sz w:val="22"/>
          <w:szCs w:val="22"/>
        </w:rPr>
        <w:t>s</w:t>
      </w:r>
      <w:r w:rsidRPr="00F1239C">
        <w:rPr>
          <w:rFonts w:cs="Calibri"/>
          <w:spacing w:val="1"/>
          <w:sz w:val="22"/>
          <w:szCs w:val="22"/>
        </w:rPr>
        <w:t>u</w:t>
      </w:r>
      <w:r w:rsidRPr="00F1239C">
        <w:rPr>
          <w:rFonts w:cs="Calibri"/>
          <w:sz w:val="22"/>
          <w:szCs w:val="22"/>
        </w:rPr>
        <w:t>ch</w:t>
      </w:r>
      <w:r w:rsidRPr="00F1239C">
        <w:rPr>
          <w:rFonts w:cs="Calibri"/>
          <w:spacing w:val="15"/>
          <w:sz w:val="22"/>
          <w:szCs w:val="22"/>
        </w:rPr>
        <w:t xml:space="preserve"> </w:t>
      </w:r>
      <w:r w:rsidRPr="00F1239C">
        <w:rPr>
          <w:rFonts w:cs="Calibri"/>
          <w:sz w:val="22"/>
          <w:szCs w:val="22"/>
        </w:rPr>
        <w:t>c</w:t>
      </w:r>
      <w:r w:rsidRPr="00F1239C">
        <w:rPr>
          <w:rFonts w:cs="Calibri"/>
          <w:spacing w:val="1"/>
          <w:sz w:val="22"/>
          <w:szCs w:val="22"/>
        </w:rPr>
        <w:t>l</w:t>
      </w:r>
      <w:r w:rsidRPr="00F1239C">
        <w:rPr>
          <w:rFonts w:cs="Calibri"/>
          <w:sz w:val="22"/>
          <w:szCs w:val="22"/>
        </w:rPr>
        <w:t>e</w:t>
      </w:r>
      <w:r w:rsidRPr="00F1239C">
        <w:rPr>
          <w:rFonts w:cs="Calibri"/>
          <w:spacing w:val="-1"/>
          <w:sz w:val="22"/>
          <w:szCs w:val="22"/>
        </w:rPr>
        <w:t>a</w:t>
      </w:r>
      <w:r w:rsidRPr="00F1239C">
        <w:rPr>
          <w:rFonts w:cs="Calibri"/>
          <w:spacing w:val="1"/>
          <w:sz w:val="22"/>
          <w:szCs w:val="22"/>
        </w:rPr>
        <w:t>r</w:t>
      </w:r>
      <w:r w:rsidRPr="00F1239C">
        <w:rPr>
          <w:rFonts w:cs="Calibri"/>
          <w:spacing w:val="-1"/>
          <w:sz w:val="22"/>
          <w:szCs w:val="22"/>
        </w:rPr>
        <w:t>a</w:t>
      </w:r>
      <w:r w:rsidRPr="00F1239C">
        <w:rPr>
          <w:rFonts w:cs="Calibri"/>
          <w:spacing w:val="1"/>
          <w:sz w:val="22"/>
          <w:szCs w:val="22"/>
        </w:rPr>
        <w:t>nc</w:t>
      </w:r>
      <w:r w:rsidRPr="00F1239C">
        <w:rPr>
          <w:rFonts w:cs="Calibri"/>
          <w:sz w:val="22"/>
          <w:szCs w:val="22"/>
        </w:rPr>
        <w:t>e</w:t>
      </w:r>
      <w:r w:rsidRPr="00F1239C">
        <w:rPr>
          <w:rFonts w:cs="Calibri"/>
          <w:spacing w:val="28"/>
          <w:sz w:val="22"/>
          <w:szCs w:val="22"/>
        </w:rPr>
        <w:t xml:space="preserve"> </w:t>
      </w:r>
      <w:r w:rsidRPr="00F1239C">
        <w:rPr>
          <w:rFonts w:cs="Calibri"/>
          <w:w w:val="103"/>
          <w:sz w:val="22"/>
          <w:szCs w:val="22"/>
        </w:rPr>
        <w:t>ad</w:t>
      </w:r>
      <w:r w:rsidRPr="00F1239C">
        <w:rPr>
          <w:rFonts w:cs="Calibri"/>
          <w:spacing w:val="2"/>
          <w:w w:val="103"/>
          <w:sz w:val="22"/>
          <w:szCs w:val="22"/>
        </w:rPr>
        <w:t>d</w:t>
      </w:r>
      <w:r w:rsidRPr="00F1239C">
        <w:rPr>
          <w:rFonts w:cs="Calibri"/>
          <w:spacing w:val="-1"/>
          <w:w w:val="103"/>
          <w:sz w:val="22"/>
          <w:szCs w:val="22"/>
        </w:rPr>
        <w:t>r</w:t>
      </w:r>
      <w:r w:rsidRPr="00F1239C">
        <w:rPr>
          <w:rFonts w:cs="Calibri"/>
          <w:w w:val="103"/>
          <w:sz w:val="22"/>
          <w:szCs w:val="22"/>
        </w:rPr>
        <w:t>e</w:t>
      </w:r>
      <w:r w:rsidRPr="00F1239C">
        <w:rPr>
          <w:rFonts w:cs="Calibri"/>
          <w:spacing w:val="1"/>
          <w:w w:val="103"/>
          <w:sz w:val="22"/>
          <w:szCs w:val="22"/>
        </w:rPr>
        <w:t>ss</w:t>
      </w:r>
      <w:r w:rsidRPr="00F1239C">
        <w:rPr>
          <w:rFonts w:cs="Calibri"/>
          <w:spacing w:val="-1"/>
          <w:w w:val="103"/>
          <w:sz w:val="22"/>
          <w:szCs w:val="22"/>
        </w:rPr>
        <w:t>e</w:t>
      </w:r>
      <w:r w:rsidRPr="00F1239C">
        <w:rPr>
          <w:rFonts w:cs="Calibri"/>
          <w:w w:val="103"/>
          <w:sz w:val="22"/>
          <w:szCs w:val="22"/>
        </w:rPr>
        <w:t xml:space="preserve">d </w:t>
      </w:r>
      <w:r w:rsidRPr="00F1239C">
        <w:rPr>
          <w:rFonts w:cs="Calibri"/>
          <w:spacing w:val="1"/>
          <w:sz w:val="22"/>
          <w:szCs w:val="22"/>
        </w:rPr>
        <w:t>t</w:t>
      </w:r>
      <w:r w:rsidRPr="00F1239C">
        <w:rPr>
          <w:rFonts w:cs="Calibri"/>
          <w:sz w:val="22"/>
          <w:szCs w:val="22"/>
        </w:rPr>
        <w:t>o the</w:t>
      </w:r>
      <w:r w:rsidRPr="00F1239C">
        <w:rPr>
          <w:rFonts w:cs="Calibri"/>
          <w:spacing w:val="4"/>
          <w:sz w:val="22"/>
          <w:szCs w:val="22"/>
        </w:rPr>
        <w:t xml:space="preserve"> </w:t>
      </w:r>
      <w:r w:rsidRPr="00F1239C">
        <w:rPr>
          <w:rFonts w:cs="Calibri"/>
          <w:sz w:val="22"/>
          <w:szCs w:val="22"/>
        </w:rPr>
        <w:t>co</w:t>
      </w:r>
      <w:r w:rsidRPr="00F1239C">
        <w:rPr>
          <w:rFonts w:cs="Calibri"/>
          <w:spacing w:val="2"/>
          <w:sz w:val="22"/>
          <w:szCs w:val="22"/>
        </w:rPr>
        <w:t>m</w:t>
      </w:r>
      <w:r w:rsidRPr="00F1239C">
        <w:rPr>
          <w:rFonts w:cs="Calibri"/>
          <w:spacing w:val="-1"/>
          <w:sz w:val="22"/>
          <w:szCs w:val="22"/>
        </w:rPr>
        <w:t>p</w:t>
      </w:r>
      <w:r w:rsidRPr="00F1239C">
        <w:rPr>
          <w:rFonts w:cs="Calibri"/>
          <w:sz w:val="22"/>
          <w:szCs w:val="22"/>
        </w:rPr>
        <w:t>et</w:t>
      </w:r>
      <w:r w:rsidRPr="00F1239C">
        <w:rPr>
          <w:rFonts w:cs="Calibri"/>
          <w:spacing w:val="1"/>
          <w:sz w:val="22"/>
          <w:szCs w:val="22"/>
        </w:rPr>
        <w:t>e</w:t>
      </w:r>
      <w:r w:rsidRPr="00F1239C">
        <w:rPr>
          <w:rFonts w:cs="Calibri"/>
          <w:sz w:val="22"/>
          <w:szCs w:val="22"/>
        </w:rPr>
        <w:t>nt</w:t>
      </w:r>
      <w:r w:rsidRPr="00F1239C">
        <w:rPr>
          <w:rFonts w:cs="Calibri"/>
          <w:spacing w:val="25"/>
          <w:sz w:val="22"/>
          <w:szCs w:val="22"/>
        </w:rPr>
        <w:t xml:space="preserve"> </w:t>
      </w:r>
      <w:r w:rsidRPr="00F1239C">
        <w:rPr>
          <w:rFonts w:cs="Calibri"/>
          <w:sz w:val="22"/>
          <w:szCs w:val="22"/>
        </w:rPr>
        <w:t>a</w:t>
      </w:r>
      <w:r w:rsidRPr="00F1239C">
        <w:rPr>
          <w:rFonts w:cs="Calibri"/>
          <w:spacing w:val="1"/>
          <w:sz w:val="22"/>
          <w:szCs w:val="22"/>
        </w:rPr>
        <w:t>u</w:t>
      </w:r>
      <w:r w:rsidRPr="00F1239C">
        <w:rPr>
          <w:rFonts w:cs="Calibri"/>
          <w:sz w:val="22"/>
          <w:szCs w:val="22"/>
        </w:rPr>
        <w:t>tho</w:t>
      </w:r>
      <w:r w:rsidRPr="00F1239C">
        <w:rPr>
          <w:rFonts w:cs="Calibri"/>
          <w:spacing w:val="1"/>
          <w:sz w:val="22"/>
          <w:szCs w:val="22"/>
        </w:rPr>
        <w:t>r</w:t>
      </w:r>
      <w:r w:rsidRPr="00F1239C">
        <w:rPr>
          <w:rFonts w:cs="Calibri"/>
          <w:sz w:val="22"/>
          <w:szCs w:val="22"/>
        </w:rPr>
        <w:t>i</w:t>
      </w:r>
      <w:r w:rsidRPr="00F1239C">
        <w:rPr>
          <w:rFonts w:cs="Calibri"/>
          <w:spacing w:val="1"/>
          <w:sz w:val="22"/>
          <w:szCs w:val="22"/>
        </w:rPr>
        <w:t>t</w:t>
      </w:r>
      <w:r w:rsidRPr="00F1239C">
        <w:rPr>
          <w:rFonts w:cs="Calibri"/>
          <w:sz w:val="22"/>
          <w:szCs w:val="22"/>
        </w:rPr>
        <w:t>y</w:t>
      </w:r>
      <w:r w:rsidRPr="00F1239C">
        <w:rPr>
          <w:rFonts w:cs="Calibri"/>
          <w:spacing w:val="20"/>
          <w:sz w:val="22"/>
          <w:szCs w:val="22"/>
        </w:rPr>
        <w:t xml:space="preserve"> </w:t>
      </w:r>
      <w:r w:rsidRPr="00F1239C">
        <w:rPr>
          <w:rFonts w:cs="Calibri"/>
          <w:sz w:val="22"/>
          <w:szCs w:val="22"/>
        </w:rPr>
        <w:t>may</w:t>
      </w:r>
      <w:r w:rsidRPr="00F1239C">
        <w:rPr>
          <w:rFonts w:cs="Calibri"/>
          <w:spacing w:val="6"/>
          <w:sz w:val="22"/>
          <w:szCs w:val="22"/>
        </w:rPr>
        <w:t xml:space="preserve"> </w:t>
      </w:r>
      <w:r w:rsidRPr="00F1239C">
        <w:rPr>
          <w:rFonts w:cs="Calibri"/>
          <w:spacing w:val="1"/>
          <w:sz w:val="22"/>
          <w:szCs w:val="22"/>
        </w:rPr>
        <w:t>a</w:t>
      </w:r>
      <w:r w:rsidRPr="00F1239C">
        <w:rPr>
          <w:rFonts w:cs="Calibri"/>
          <w:sz w:val="22"/>
          <w:szCs w:val="22"/>
        </w:rPr>
        <w:t>lso</w:t>
      </w:r>
      <w:r w:rsidRPr="00F1239C">
        <w:rPr>
          <w:rFonts w:cs="Calibri"/>
          <w:spacing w:val="5"/>
          <w:sz w:val="22"/>
          <w:szCs w:val="22"/>
        </w:rPr>
        <w:t xml:space="preserve"> </w:t>
      </w:r>
      <w:r w:rsidRPr="00F1239C">
        <w:rPr>
          <w:rFonts w:cs="Calibri"/>
          <w:sz w:val="22"/>
          <w:szCs w:val="22"/>
        </w:rPr>
        <w:t>be</w:t>
      </w:r>
      <w:r w:rsidRPr="00F1239C">
        <w:rPr>
          <w:rFonts w:cs="Calibri"/>
          <w:spacing w:val="2"/>
          <w:sz w:val="22"/>
          <w:szCs w:val="22"/>
        </w:rPr>
        <w:t xml:space="preserve"> </w:t>
      </w:r>
      <w:r w:rsidRPr="00F1239C">
        <w:rPr>
          <w:rFonts w:cs="Calibri"/>
          <w:sz w:val="22"/>
          <w:szCs w:val="22"/>
        </w:rPr>
        <w:t>c</w:t>
      </w:r>
      <w:r w:rsidRPr="00F1239C">
        <w:rPr>
          <w:rFonts w:cs="Calibri"/>
          <w:spacing w:val="1"/>
          <w:sz w:val="22"/>
          <w:szCs w:val="22"/>
        </w:rPr>
        <w:t>o</w:t>
      </w:r>
      <w:r w:rsidRPr="00F1239C">
        <w:rPr>
          <w:rFonts w:cs="Calibri"/>
          <w:sz w:val="22"/>
          <w:szCs w:val="22"/>
        </w:rPr>
        <w:t>nsi</w:t>
      </w:r>
      <w:r w:rsidRPr="00F1239C">
        <w:rPr>
          <w:rFonts w:cs="Calibri"/>
          <w:spacing w:val="2"/>
          <w:sz w:val="22"/>
          <w:szCs w:val="22"/>
        </w:rPr>
        <w:t>d</w:t>
      </w:r>
      <w:r w:rsidRPr="00F1239C">
        <w:rPr>
          <w:rFonts w:cs="Calibri"/>
          <w:spacing w:val="-2"/>
          <w:sz w:val="22"/>
          <w:szCs w:val="22"/>
        </w:rPr>
        <w:t>e</w:t>
      </w:r>
      <w:r w:rsidRPr="00F1239C">
        <w:rPr>
          <w:rFonts w:cs="Calibri"/>
          <w:spacing w:val="1"/>
          <w:sz w:val="22"/>
          <w:szCs w:val="22"/>
        </w:rPr>
        <w:t>r</w:t>
      </w:r>
      <w:r w:rsidRPr="00F1239C">
        <w:rPr>
          <w:rFonts w:cs="Calibri"/>
          <w:sz w:val="22"/>
          <w:szCs w:val="22"/>
        </w:rPr>
        <w:t>ed.</w:t>
      </w:r>
      <w:r w:rsidRPr="00F1239C">
        <w:rPr>
          <w:rFonts w:cs="Calibri"/>
          <w:spacing w:val="26"/>
          <w:sz w:val="22"/>
          <w:szCs w:val="22"/>
        </w:rPr>
        <w:t xml:space="preserve"> </w:t>
      </w:r>
      <w:r w:rsidRPr="00F1239C">
        <w:rPr>
          <w:rFonts w:cs="Calibri"/>
          <w:sz w:val="22"/>
          <w:szCs w:val="22"/>
        </w:rPr>
        <w:t>I</w:t>
      </w:r>
      <w:r w:rsidRPr="00F1239C">
        <w:rPr>
          <w:rFonts w:cs="Calibri"/>
          <w:spacing w:val="1"/>
          <w:sz w:val="22"/>
          <w:szCs w:val="22"/>
        </w:rPr>
        <w:t>T</w:t>
      </w:r>
      <w:r w:rsidRPr="00F1239C">
        <w:rPr>
          <w:rFonts w:cs="Calibri"/>
          <w:sz w:val="22"/>
          <w:szCs w:val="22"/>
        </w:rPr>
        <w:t>,</w:t>
      </w:r>
      <w:r w:rsidRPr="00F1239C">
        <w:rPr>
          <w:rFonts w:cs="Calibri"/>
          <w:spacing w:val="2"/>
          <w:sz w:val="22"/>
          <w:szCs w:val="22"/>
        </w:rPr>
        <w:t xml:space="preserve"> </w:t>
      </w:r>
      <w:r w:rsidRPr="00F1239C">
        <w:rPr>
          <w:rFonts w:cs="Calibri"/>
          <w:spacing w:val="1"/>
          <w:sz w:val="22"/>
          <w:szCs w:val="22"/>
        </w:rPr>
        <w:t>S</w:t>
      </w:r>
      <w:r w:rsidRPr="00F1239C">
        <w:rPr>
          <w:rFonts w:cs="Calibri"/>
          <w:spacing w:val="-1"/>
          <w:sz w:val="22"/>
          <w:szCs w:val="22"/>
        </w:rPr>
        <w:t>e</w:t>
      </w:r>
      <w:r w:rsidRPr="00F1239C">
        <w:rPr>
          <w:rFonts w:cs="Calibri"/>
          <w:spacing w:val="1"/>
          <w:sz w:val="22"/>
          <w:szCs w:val="22"/>
        </w:rPr>
        <w:t>r</w:t>
      </w:r>
      <w:r w:rsidRPr="00F1239C">
        <w:rPr>
          <w:rFonts w:cs="Calibri"/>
          <w:sz w:val="22"/>
          <w:szCs w:val="22"/>
        </w:rPr>
        <w:t>vi</w:t>
      </w:r>
      <w:r w:rsidRPr="00F1239C">
        <w:rPr>
          <w:rFonts w:cs="Calibri"/>
          <w:spacing w:val="1"/>
          <w:sz w:val="22"/>
          <w:szCs w:val="22"/>
        </w:rPr>
        <w:t>c</w:t>
      </w:r>
      <w:r w:rsidRPr="00F1239C">
        <w:rPr>
          <w:rFonts w:cs="Calibri"/>
          <w:sz w:val="22"/>
          <w:szCs w:val="22"/>
        </w:rPr>
        <w:t>e</w:t>
      </w:r>
      <w:r w:rsidRPr="00F1239C">
        <w:rPr>
          <w:rFonts w:cs="Calibri"/>
          <w:spacing w:val="15"/>
          <w:sz w:val="22"/>
          <w:szCs w:val="22"/>
        </w:rPr>
        <w:t xml:space="preserve"> </w:t>
      </w:r>
      <w:r w:rsidRPr="00F1239C">
        <w:rPr>
          <w:rFonts w:cs="Calibri"/>
          <w:sz w:val="22"/>
          <w:szCs w:val="22"/>
        </w:rPr>
        <w:t>Tax,</w:t>
      </w:r>
      <w:r w:rsidRPr="00F1239C">
        <w:rPr>
          <w:rFonts w:cs="Calibri"/>
          <w:spacing w:val="6"/>
          <w:sz w:val="22"/>
          <w:szCs w:val="22"/>
        </w:rPr>
        <w:t xml:space="preserve"> </w:t>
      </w:r>
      <w:r w:rsidRPr="00F1239C">
        <w:rPr>
          <w:rFonts w:cs="Calibri"/>
          <w:sz w:val="22"/>
          <w:szCs w:val="22"/>
        </w:rPr>
        <w:t>or</w:t>
      </w:r>
      <w:r w:rsidRPr="00F1239C">
        <w:rPr>
          <w:rFonts w:cs="Calibri"/>
          <w:spacing w:val="21"/>
          <w:sz w:val="22"/>
          <w:szCs w:val="22"/>
        </w:rPr>
        <w:t xml:space="preserve"> </w:t>
      </w:r>
      <w:r w:rsidRPr="00F1239C">
        <w:rPr>
          <w:rFonts w:cs="Calibri"/>
          <w:sz w:val="22"/>
          <w:szCs w:val="22"/>
        </w:rPr>
        <w:t>s</w:t>
      </w:r>
      <w:r w:rsidRPr="00F1239C">
        <w:rPr>
          <w:rFonts w:cs="Calibri"/>
          <w:spacing w:val="1"/>
          <w:sz w:val="22"/>
          <w:szCs w:val="22"/>
        </w:rPr>
        <w:t>u</w:t>
      </w:r>
      <w:r w:rsidRPr="00F1239C">
        <w:rPr>
          <w:rFonts w:cs="Calibri"/>
          <w:sz w:val="22"/>
          <w:szCs w:val="22"/>
        </w:rPr>
        <w:t>itable</w:t>
      </w:r>
      <w:r w:rsidRPr="00F1239C">
        <w:rPr>
          <w:rFonts w:cs="Calibri"/>
          <w:spacing w:val="36"/>
          <w:sz w:val="22"/>
          <w:szCs w:val="22"/>
        </w:rPr>
        <w:t xml:space="preserve"> </w:t>
      </w:r>
      <w:r w:rsidRPr="00F1239C">
        <w:rPr>
          <w:rFonts w:cs="Calibri"/>
          <w:sz w:val="22"/>
          <w:szCs w:val="22"/>
        </w:rPr>
        <w:t>certif</w:t>
      </w:r>
      <w:r w:rsidRPr="00F1239C">
        <w:rPr>
          <w:rFonts w:cs="Calibri"/>
          <w:spacing w:val="1"/>
          <w:sz w:val="22"/>
          <w:szCs w:val="22"/>
        </w:rPr>
        <w:t>i</w:t>
      </w:r>
      <w:r w:rsidRPr="00F1239C">
        <w:rPr>
          <w:rFonts w:cs="Calibri"/>
          <w:sz w:val="22"/>
          <w:szCs w:val="22"/>
        </w:rPr>
        <w:t>ca</w:t>
      </w:r>
      <w:r w:rsidRPr="00F1239C">
        <w:rPr>
          <w:rFonts w:cs="Calibri"/>
          <w:spacing w:val="1"/>
          <w:sz w:val="22"/>
          <w:szCs w:val="22"/>
        </w:rPr>
        <w:t>t</w:t>
      </w:r>
      <w:r w:rsidRPr="00F1239C">
        <w:rPr>
          <w:rFonts w:cs="Calibri"/>
          <w:sz w:val="22"/>
          <w:szCs w:val="22"/>
        </w:rPr>
        <w:t>e</w:t>
      </w:r>
      <w:r w:rsidRPr="00F1239C">
        <w:rPr>
          <w:rFonts w:cs="Calibri"/>
          <w:spacing w:val="42"/>
          <w:sz w:val="22"/>
          <w:szCs w:val="22"/>
        </w:rPr>
        <w:t xml:space="preserve"> </w:t>
      </w:r>
      <w:r w:rsidRPr="00F1239C">
        <w:rPr>
          <w:rFonts w:cs="Calibri"/>
          <w:sz w:val="22"/>
          <w:szCs w:val="22"/>
        </w:rPr>
        <w:t>bear</w:t>
      </w:r>
      <w:r w:rsidRPr="00F1239C">
        <w:rPr>
          <w:rFonts w:cs="Calibri"/>
          <w:spacing w:val="1"/>
          <w:sz w:val="22"/>
          <w:szCs w:val="22"/>
        </w:rPr>
        <w:t>i</w:t>
      </w:r>
      <w:r w:rsidRPr="00F1239C">
        <w:rPr>
          <w:rFonts w:cs="Calibri"/>
          <w:sz w:val="22"/>
          <w:szCs w:val="22"/>
        </w:rPr>
        <w:t>ng</w:t>
      </w:r>
      <w:r w:rsidRPr="00F1239C">
        <w:rPr>
          <w:rFonts w:cs="Calibri"/>
          <w:spacing w:val="36"/>
          <w:sz w:val="22"/>
          <w:szCs w:val="22"/>
        </w:rPr>
        <w:t xml:space="preserve"> </w:t>
      </w:r>
      <w:r w:rsidRPr="00F1239C">
        <w:rPr>
          <w:rFonts w:cs="Calibri"/>
          <w:sz w:val="22"/>
          <w:szCs w:val="22"/>
        </w:rPr>
        <w:t>exe</w:t>
      </w:r>
      <w:r w:rsidRPr="00F1239C">
        <w:rPr>
          <w:rFonts w:cs="Calibri"/>
          <w:spacing w:val="1"/>
          <w:sz w:val="22"/>
          <w:szCs w:val="22"/>
        </w:rPr>
        <w:t>m</w:t>
      </w:r>
      <w:r w:rsidRPr="00F1239C">
        <w:rPr>
          <w:rFonts w:cs="Calibri"/>
          <w:sz w:val="22"/>
          <w:szCs w:val="22"/>
        </w:rPr>
        <w:t>pti</w:t>
      </w:r>
      <w:r w:rsidRPr="00F1239C">
        <w:rPr>
          <w:rFonts w:cs="Calibri"/>
          <w:spacing w:val="1"/>
          <w:sz w:val="22"/>
          <w:szCs w:val="22"/>
        </w:rPr>
        <w:t>o</w:t>
      </w:r>
      <w:r w:rsidRPr="00F1239C">
        <w:rPr>
          <w:rFonts w:cs="Calibri"/>
          <w:sz w:val="22"/>
          <w:szCs w:val="22"/>
        </w:rPr>
        <w:t>n</w:t>
      </w:r>
      <w:r w:rsidRPr="00F1239C">
        <w:rPr>
          <w:rFonts w:cs="Calibri"/>
          <w:spacing w:val="45"/>
          <w:sz w:val="22"/>
          <w:szCs w:val="22"/>
        </w:rPr>
        <w:t xml:space="preserve"> </w:t>
      </w:r>
      <w:r w:rsidRPr="00F1239C">
        <w:rPr>
          <w:rFonts w:cs="Calibri"/>
          <w:sz w:val="22"/>
          <w:szCs w:val="22"/>
        </w:rPr>
        <w:t>to</w:t>
      </w:r>
      <w:r w:rsidRPr="00F1239C">
        <w:rPr>
          <w:rFonts w:cs="Calibri"/>
          <w:spacing w:val="21"/>
          <w:sz w:val="22"/>
          <w:szCs w:val="22"/>
        </w:rPr>
        <w:t xml:space="preserve"> </w:t>
      </w:r>
      <w:r w:rsidRPr="00F1239C">
        <w:rPr>
          <w:rFonts w:cs="Calibri"/>
          <w:spacing w:val="-1"/>
          <w:sz w:val="22"/>
          <w:szCs w:val="22"/>
        </w:rPr>
        <w:t>a</w:t>
      </w:r>
      <w:r w:rsidRPr="00F1239C">
        <w:rPr>
          <w:rFonts w:cs="Calibri"/>
          <w:sz w:val="22"/>
          <w:szCs w:val="22"/>
        </w:rPr>
        <w:t>ny</w:t>
      </w:r>
      <w:r w:rsidRPr="00F1239C">
        <w:rPr>
          <w:rFonts w:cs="Calibri"/>
          <w:spacing w:val="26"/>
          <w:sz w:val="22"/>
          <w:szCs w:val="22"/>
        </w:rPr>
        <w:t xml:space="preserve"> </w:t>
      </w:r>
      <w:r w:rsidRPr="00F1239C">
        <w:rPr>
          <w:rFonts w:cs="Calibri"/>
          <w:sz w:val="22"/>
          <w:szCs w:val="22"/>
        </w:rPr>
        <w:t>or</w:t>
      </w:r>
      <w:r w:rsidRPr="00F1239C">
        <w:rPr>
          <w:rFonts w:cs="Calibri"/>
          <w:spacing w:val="22"/>
          <w:sz w:val="22"/>
          <w:szCs w:val="22"/>
        </w:rPr>
        <w:t xml:space="preserve"> </w:t>
      </w:r>
      <w:r w:rsidRPr="00F1239C">
        <w:rPr>
          <w:rFonts w:cs="Calibri"/>
          <w:spacing w:val="-1"/>
          <w:w w:val="103"/>
          <w:sz w:val="22"/>
          <w:szCs w:val="22"/>
        </w:rPr>
        <w:t>a</w:t>
      </w:r>
      <w:r w:rsidRPr="00F1239C">
        <w:rPr>
          <w:rFonts w:cs="Calibri"/>
          <w:w w:val="103"/>
          <w:sz w:val="22"/>
          <w:szCs w:val="22"/>
        </w:rPr>
        <w:t xml:space="preserve">ll </w:t>
      </w:r>
      <w:r w:rsidRPr="00F1239C">
        <w:rPr>
          <w:rFonts w:cs="Calibri"/>
          <w:sz w:val="22"/>
          <w:szCs w:val="22"/>
        </w:rPr>
        <w:t>of</w:t>
      </w:r>
      <w:r w:rsidRPr="00F1239C">
        <w:rPr>
          <w:rFonts w:cs="Calibri"/>
          <w:spacing w:val="7"/>
          <w:sz w:val="22"/>
          <w:szCs w:val="22"/>
        </w:rPr>
        <w:t xml:space="preserve"> </w:t>
      </w:r>
      <w:r w:rsidRPr="00F1239C">
        <w:rPr>
          <w:rFonts w:cs="Calibri"/>
          <w:sz w:val="22"/>
          <w:szCs w:val="22"/>
        </w:rPr>
        <w:t>ab</w:t>
      </w:r>
      <w:r w:rsidRPr="00F1239C">
        <w:rPr>
          <w:rFonts w:cs="Calibri"/>
          <w:spacing w:val="1"/>
          <w:sz w:val="22"/>
          <w:szCs w:val="22"/>
        </w:rPr>
        <w:t>o</w:t>
      </w:r>
      <w:r w:rsidRPr="00F1239C">
        <w:rPr>
          <w:rFonts w:cs="Calibri"/>
          <w:sz w:val="22"/>
          <w:szCs w:val="22"/>
        </w:rPr>
        <w:t>ve</w:t>
      </w:r>
      <w:r w:rsidRPr="00F1239C">
        <w:rPr>
          <w:rFonts w:cs="Calibri"/>
          <w:spacing w:val="19"/>
          <w:sz w:val="22"/>
          <w:szCs w:val="22"/>
        </w:rPr>
        <w:t xml:space="preserve"> </w:t>
      </w:r>
      <w:r w:rsidRPr="00F1239C">
        <w:rPr>
          <w:rFonts w:cs="Calibri"/>
          <w:sz w:val="22"/>
          <w:szCs w:val="22"/>
        </w:rPr>
        <w:t>fr</w:t>
      </w:r>
      <w:r w:rsidRPr="00F1239C">
        <w:rPr>
          <w:rFonts w:cs="Calibri"/>
          <w:spacing w:val="1"/>
          <w:sz w:val="22"/>
          <w:szCs w:val="22"/>
        </w:rPr>
        <w:t>o</w:t>
      </w:r>
      <w:r w:rsidRPr="00F1239C">
        <w:rPr>
          <w:rFonts w:cs="Calibri"/>
          <w:sz w:val="22"/>
          <w:szCs w:val="22"/>
        </w:rPr>
        <w:t>m</w:t>
      </w:r>
      <w:r w:rsidRPr="00F1239C">
        <w:rPr>
          <w:rFonts w:cs="Calibri"/>
          <w:spacing w:val="15"/>
          <w:sz w:val="22"/>
          <w:szCs w:val="22"/>
        </w:rPr>
        <w:t xml:space="preserve"> </w:t>
      </w:r>
      <w:r w:rsidRPr="00F1239C">
        <w:rPr>
          <w:rFonts w:cs="Calibri"/>
          <w:spacing w:val="1"/>
          <w:sz w:val="22"/>
          <w:szCs w:val="22"/>
        </w:rPr>
        <w:t>c</w:t>
      </w:r>
      <w:r w:rsidRPr="00F1239C">
        <w:rPr>
          <w:rFonts w:cs="Calibri"/>
          <w:sz w:val="22"/>
          <w:szCs w:val="22"/>
        </w:rPr>
        <w:t>om</w:t>
      </w:r>
      <w:r w:rsidRPr="00F1239C">
        <w:rPr>
          <w:rFonts w:cs="Calibri"/>
          <w:spacing w:val="1"/>
          <w:sz w:val="22"/>
          <w:szCs w:val="22"/>
        </w:rPr>
        <w:t>p</w:t>
      </w:r>
      <w:r w:rsidRPr="00F1239C">
        <w:rPr>
          <w:rFonts w:cs="Calibri"/>
          <w:sz w:val="22"/>
          <w:szCs w:val="22"/>
        </w:rPr>
        <w:t>e</w:t>
      </w:r>
      <w:r w:rsidRPr="00F1239C">
        <w:rPr>
          <w:rFonts w:cs="Calibri"/>
          <w:spacing w:val="1"/>
          <w:sz w:val="22"/>
          <w:szCs w:val="22"/>
        </w:rPr>
        <w:t>t</w:t>
      </w:r>
      <w:r w:rsidRPr="00F1239C">
        <w:rPr>
          <w:rFonts w:cs="Calibri"/>
          <w:sz w:val="22"/>
          <w:szCs w:val="22"/>
        </w:rPr>
        <w:t>ent</w:t>
      </w:r>
      <w:r w:rsidRPr="00F1239C">
        <w:rPr>
          <w:rFonts w:cs="Calibri"/>
          <w:spacing w:val="31"/>
          <w:sz w:val="22"/>
          <w:szCs w:val="22"/>
        </w:rPr>
        <w:t xml:space="preserve"> </w:t>
      </w:r>
      <w:r w:rsidRPr="00F1239C">
        <w:rPr>
          <w:rFonts w:cs="Calibri"/>
          <w:w w:val="103"/>
          <w:sz w:val="22"/>
          <w:szCs w:val="22"/>
        </w:rPr>
        <w:t>au</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ori</w:t>
      </w:r>
      <w:r w:rsidRPr="00F1239C">
        <w:rPr>
          <w:rFonts w:cs="Calibri"/>
          <w:spacing w:val="1"/>
          <w:w w:val="103"/>
          <w:sz w:val="22"/>
          <w:szCs w:val="22"/>
        </w:rPr>
        <w:t>t</w:t>
      </w:r>
      <w:r w:rsidRPr="00F1239C">
        <w:rPr>
          <w:rFonts w:cs="Calibri"/>
          <w:w w:val="103"/>
          <w:sz w:val="22"/>
          <w:szCs w:val="22"/>
        </w:rPr>
        <w:t>y.</w:t>
      </w:r>
    </w:p>
    <w:p w:rsidR="003F54DE" w:rsidRPr="00F1239C" w:rsidRDefault="003F54DE" w:rsidP="00DC5EFF">
      <w:pPr>
        <w:tabs>
          <w:tab w:val="left" w:pos="1720"/>
        </w:tabs>
        <w:ind w:left="284" w:right="324" w:hanging="762"/>
        <w:jc w:val="both"/>
        <w:rPr>
          <w:rFonts w:cs="Calibri"/>
          <w:sz w:val="22"/>
          <w:szCs w:val="22"/>
        </w:rPr>
      </w:pPr>
      <w:r w:rsidRPr="00F1239C">
        <w:rPr>
          <w:rFonts w:cs="Calibri"/>
          <w:b/>
          <w:bCs/>
          <w:i/>
          <w:iCs/>
          <w:spacing w:val="-1"/>
          <w:position w:val="1"/>
          <w:sz w:val="22"/>
          <w:szCs w:val="22"/>
        </w:rPr>
        <w:tab/>
        <w:t xml:space="preserve">              b</w:t>
      </w:r>
      <w:r w:rsidRPr="00F1239C">
        <w:rPr>
          <w:rFonts w:cs="Calibri"/>
          <w:b/>
          <w:bCs/>
          <w:i/>
          <w:iCs/>
          <w:position w:val="1"/>
          <w:sz w:val="22"/>
          <w:szCs w:val="22"/>
        </w:rPr>
        <w:t>)</w:t>
      </w:r>
      <w:r w:rsidRPr="00F1239C">
        <w:rPr>
          <w:rFonts w:cs="Calibri"/>
          <w:position w:val="1"/>
          <w:sz w:val="22"/>
          <w:szCs w:val="22"/>
        </w:rPr>
        <w:t xml:space="preserve"> </w:t>
      </w:r>
      <w:r>
        <w:rPr>
          <w:rFonts w:cs="Calibri"/>
          <w:position w:val="1"/>
          <w:sz w:val="22"/>
          <w:szCs w:val="22"/>
        </w:rPr>
        <w:t xml:space="preserve">    </w:t>
      </w:r>
      <w:r w:rsidRPr="00F1239C">
        <w:rPr>
          <w:rFonts w:cs="Calibri"/>
          <w:position w:val="1"/>
          <w:sz w:val="22"/>
          <w:szCs w:val="22"/>
        </w:rPr>
        <w:t>GST account details and supporting documents</w:t>
      </w:r>
      <w:r w:rsidRPr="00F1239C">
        <w:rPr>
          <w:rFonts w:cs="Calibri"/>
          <w:spacing w:val="31"/>
          <w:position w:val="1"/>
          <w:sz w:val="22"/>
          <w:szCs w:val="22"/>
        </w:rPr>
        <w:t xml:space="preserve"> must be submitted </w:t>
      </w:r>
      <w:r w:rsidRPr="00F1239C">
        <w:rPr>
          <w:rFonts w:cs="Calibri"/>
          <w:sz w:val="22"/>
          <w:szCs w:val="22"/>
        </w:rPr>
        <w:t>or s</w:t>
      </w:r>
      <w:r w:rsidRPr="00F1239C">
        <w:rPr>
          <w:rFonts w:cs="Calibri"/>
          <w:spacing w:val="1"/>
          <w:sz w:val="22"/>
          <w:szCs w:val="22"/>
        </w:rPr>
        <w:t>u</w:t>
      </w:r>
      <w:r w:rsidRPr="00F1239C">
        <w:rPr>
          <w:rFonts w:cs="Calibri"/>
          <w:sz w:val="22"/>
          <w:szCs w:val="22"/>
        </w:rPr>
        <w:t>itable certif</w:t>
      </w:r>
      <w:r w:rsidRPr="00F1239C">
        <w:rPr>
          <w:rFonts w:cs="Calibri"/>
          <w:spacing w:val="1"/>
          <w:sz w:val="22"/>
          <w:szCs w:val="22"/>
        </w:rPr>
        <w:t>i</w:t>
      </w:r>
      <w:r w:rsidRPr="00F1239C">
        <w:rPr>
          <w:rFonts w:cs="Calibri"/>
          <w:sz w:val="22"/>
          <w:szCs w:val="22"/>
        </w:rPr>
        <w:t>ca</w:t>
      </w:r>
      <w:r w:rsidRPr="00F1239C">
        <w:rPr>
          <w:rFonts w:cs="Calibri"/>
          <w:spacing w:val="1"/>
          <w:sz w:val="22"/>
          <w:szCs w:val="22"/>
        </w:rPr>
        <w:t>t</w:t>
      </w:r>
      <w:r w:rsidRPr="00F1239C">
        <w:rPr>
          <w:rFonts w:cs="Calibri"/>
          <w:sz w:val="22"/>
          <w:szCs w:val="22"/>
        </w:rPr>
        <w:t>e bear</w:t>
      </w:r>
      <w:r w:rsidRPr="00F1239C">
        <w:rPr>
          <w:rFonts w:cs="Calibri"/>
          <w:spacing w:val="1"/>
          <w:sz w:val="22"/>
          <w:szCs w:val="22"/>
        </w:rPr>
        <w:t>i</w:t>
      </w:r>
      <w:r w:rsidRPr="00F1239C">
        <w:rPr>
          <w:rFonts w:cs="Calibri"/>
          <w:sz w:val="22"/>
          <w:szCs w:val="22"/>
        </w:rPr>
        <w:t>ng exe</w:t>
      </w:r>
      <w:r w:rsidRPr="00F1239C">
        <w:rPr>
          <w:rFonts w:cs="Calibri"/>
          <w:spacing w:val="1"/>
          <w:sz w:val="22"/>
          <w:szCs w:val="22"/>
        </w:rPr>
        <w:t>m</w:t>
      </w:r>
      <w:r w:rsidRPr="00F1239C">
        <w:rPr>
          <w:rFonts w:cs="Calibri"/>
          <w:sz w:val="22"/>
          <w:szCs w:val="22"/>
        </w:rPr>
        <w:t>pti</w:t>
      </w:r>
      <w:r w:rsidRPr="00F1239C">
        <w:rPr>
          <w:rFonts w:cs="Calibri"/>
          <w:spacing w:val="1"/>
          <w:sz w:val="22"/>
          <w:szCs w:val="22"/>
        </w:rPr>
        <w:t>o</w:t>
      </w:r>
      <w:r w:rsidRPr="00F1239C">
        <w:rPr>
          <w:rFonts w:cs="Calibri"/>
          <w:sz w:val="22"/>
          <w:szCs w:val="22"/>
        </w:rPr>
        <w:t xml:space="preserve">n to </w:t>
      </w:r>
      <w:r w:rsidRPr="00F1239C">
        <w:rPr>
          <w:rFonts w:cs="Calibri"/>
          <w:spacing w:val="-1"/>
          <w:sz w:val="22"/>
          <w:szCs w:val="22"/>
        </w:rPr>
        <w:t>a</w:t>
      </w:r>
      <w:r w:rsidRPr="00F1239C">
        <w:rPr>
          <w:rFonts w:cs="Calibri"/>
          <w:sz w:val="22"/>
          <w:szCs w:val="22"/>
        </w:rPr>
        <w:t xml:space="preserve">ny or </w:t>
      </w:r>
      <w:r w:rsidRPr="00F1239C">
        <w:rPr>
          <w:rFonts w:cs="Calibri"/>
          <w:spacing w:val="-1"/>
          <w:w w:val="103"/>
          <w:sz w:val="22"/>
          <w:szCs w:val="22"/>
        </w:rPr>
        <w:t>a</w:t>
      </w:r>
      <w:r w:rsidRPr="00F1239C">
        <w:rPr>
          <w:rFonts w:cs="Calibri"/>
          <w:w w:val="103"/>
          <w:sz w:val="22"/>
          <w:szCs w:val="22"/>
        </w:rPr>
        <w:t xml:space="preserve">ll </w:t>
      </w:r>
      <w:r w:rsidRPr="00F1239C">
        <w:rPr>
          <w:rFonts w:cs="Calibri"/>
          <w:sz w:val="22"/>
          <w:szCs w:val="22"/>
        </w:rPr>
        <w:t>of ab</w:t>
      </w:r>
      <w:r w:rsidRPr="00F1239C">
        <w:rPr>
          <w:rFonts w:cs="Calibri"/>
          <w:spacing w:val="1"/>
          <w:sz w:val="22"/>
          <w:szCs w:val="22"/>
        </w:rPr>
        <w:t>o</w:t>
      </w:r>
      <w:r w:rsidRPr="00F1239C">
        <w:rPr>
          <w:rFonts w:cs="Calibri"/>
          <w:sz w:val="22"/>
          <w:szCs w:val="22"/>
        </w:rPr>
        <w:t>ve fr</w:t>
      </w:r>
      <w:r w:rsidRPr="00F1239C">
        <w:rPr>
          <w:rFonts w:cs="Calibri"/>
          <w:spacing w:val="1"/>
          <w:sz w:val="22"/>
          <w:szCs w:val="22"/>
        </w:rPr>
        <w:t>o</w:t>
      </w:r>
      <w:r w:rsidRPr="00F1239C">
        <w:rPr>
          <w:rFonts w:cs="Calibri"/>
          <w:sz w:val="22"/>
          <w:szCs w:val="22"/>
        </w:rPr>
        <w:t xml:space="preserve">m </w:t>
      </w:r>
      <w:r w:rsidRPr="00F1239C">
        <w:rPr>
          <w:rFonts w:cs="Calibri"/>
          <w:spacing w:val="1"/>
          <w:sz w:val="22"/>
          <w:szCs w:val="22"/>
        </w:rPr>
        <w:t>c</w:t>
      </w:r>
      <w:r w:rsidRPr="00F1239C">
        <w:rPr>
          <w:rFonts w:cs="Calibri"/>
          <w:sz w:val="22"/>
          <w:szCs w:val="22"/>
        </w:rPr>
        <w:t>om</w:t>
      </w:r>
      <w:r w:rsidRPr="00F1239C">
        <w:rPr>
          <w:rFonts w:cs="Calibri"/>
          <w:spacing w:val="1"/>
          <w:sz w:val="22"/>
          <w:szCs w:val="22"/>
        </w:rPr>
        <w:t>p</w:t>
      </w:r>
      <w:r w:rsidRPr="00F1239C">
        <w:rPr>
          <w:rFonts w:cs="Calibri"/>
          <w:sz w:val="22"/>
          <w:szCs w:val="22"/>
        </w:rPr>
        <w:t>e</w:t>
      </w:r>
      <w:r w:rsidRPr="00F1239C">
        <w:rPr>
          <w:rFonts w:cs="Calibri"/>
          <w:spacing w:val="1"/>
          <w:sz w:val="22"/>
          <w:szCs w:val="22"/>
        </w:rPr>
        <w:t>t</w:t>
      </w:r>
      <w:r w:rsidRPr="00F1239C">
        <w:rPr>
          <w:rFonts w:cs="Calibri"/>
          <w:sz w:val="22"/>
          <w:szCs w:val="22"/>
        </w:rPr>
        <w:t xml:space="preserve">ent </w:t>
      </w:r>
      <w:r w:rsidRPr="00F1239C">
        <w:rPr>
          <w:rFonts w:cs="Calibri"/>
          <w:w w:val="103"/>
          <w:sz w:val="22"/>
          <w:szCs w:val="22"/>
        </w:rPr>
        <w:t>au</w:t>
      </w:r>
      <w:r w:rsidRPr="00F1239C">
        <w:rPr>
          <w:rFonts w:cs="Calibri"/>
          <w:spacing w:val="1"/>
          <w:w w:val="103"/>
          <w:sz w:val="22"/>
          <w:szCs w:val="22"/>
        </w:rPr>
        <w:t>t</w:t>
      </w:r>
      <w:r w:rsidRPr="00F1239C">
        <w:rPr>
          <w:rFonts w:cs="Calibri"/>
          <w:spacing w:val="-1"/>
          <w:w w:val="103"/>
          <w:sz w:val="22"/>
          <w:szCs w:val="22"/>
        </w:rPr>
        <w:t>h</w:t>
      </w:r>
      <w:r w:rsidRPr="00F1239C">
        <w:rPr>
          <w:rFonts w:cs="Calibri"/>
          <w:w w:val="103"/>
          <w:sz w:val="22"/>
          <w:szCs w:val="22"/>
        </w:rPr>
        <w:t>ori</w:t>
      </w:r>
      <w:r w:rsidRPr="00F1239C">
        <w:rPr>
          <w:rFonts w:cs="Calibri"/>
          <w:spacing w:val="1"/>
          <w:w w:val="103"/>
          <w:sz w:val="22"/>
          <w:szCs w:val="22"/>
        </w:rPr>
        <w:t>t</w:t>
      </w:r>
      <w:r w:rsidRPr="00F1239C">
        <w:rPr>
          <w:rFonts w:cs="Calibri"/>
          <w:w w:val="103"/>
          <w:sz w:val="22"/>
          <w:szCs w:val="22"/>
        </w:rPr>
        <w:t>y.</w:t>
      </w:r>
    </w:p>
    <w:p w:rsidR="003F54DE" w:rsidRPr="00F1239C" w:rsidRDefault="003F54DE" w:rsidP="00DC5EFF">
      <w:pPr>
        <w:spacing w:line="257" w:lineRule="auto"/>
        <w:ind w:right="80"/>
        <w:jc w:val="both"/>
        <w:rPr>
          <w:sz w:val="22"/>
          <w:szCs w:val="22"/>
        </w:rPr>
      </w:pPr>
      <w:r>
        <w:rPr>
          <w:rFonts w:cs="Calibri"/>
          <w:b/>
          <w:bCs/>
          <w:spacing w:val="1"/>
          <w:sz w:val="22"/>
          <w:szCs w:val="22"/>
        </w:rPr>
        <w:t xml:space="preserve">                   </w:t>
      </w:r>
      <w:r w:rsidRPr="00F1239C">
        <w:rPr>
          <w:rFonts w:cs="Calibri"/>
          <w:b/>
          <w:bCs/>
          <w:spacing w:val="1"/>
          <w:sz w:val="22"/>
          <w:szCs w:val="22"/>
        </w:rPr>
        <w:t>c</w:t>
      </w:r>
      <w:r w:rsidRPr="00F1239C">
        <w:rPr>
          <w:rFonts w:cs="Calibri"/>
          <w:b/>
          <w:bCs/>
          <w:sz w:val="22"/>
          <w:szCs w:val="22"/>
        </w:rPr>
        <w:t>)</w:t>
      </w:r>
      <w:r w:rsidRPr="00F1239C">
        <w:rPr>
          <w:rFonts w:cs="Calibri"/>
          <w:b/>
          <w:bCs/>
          <w:spacing w:val="-44"/>
          <w:sz w:val="22"/>
          <w:szCs w:val="22"/>
        </w:rPr>
        <w:t xml:space="preserve"> </w:t>
      </w:r>
      <w:r w:rsidRPr="00F1239C">
        <w:rPr>
          <w:rFonts w:cs="Calibri"/>
          <w:b/>
          <w:bCs/>
          <w:sz w:val="22"/>
          <w:szCs w:val="22"/>
        </w:rPr>
        <w:tab/>
      </w:r>
      <w:r w:rsidRPr="00F1239C">
        <w:rPr>
          <w:rFonts w:cs="Calibri"/>
          <w:spacing w:val="1"/>
          <w:sz w:val="22"/>
          <w:szCs w:val="22"/>
        </w:rPr>
        <w:t>T</w:t>
      </w:r>
      <w:r w:rsidRPr="00F1239C">
        <w:rPr>
          <w:rFonts w:cs="Calibri"/>
          <w:spacing w:val="-1"/>
          <w:sz w:val="22"/>
          <w:szCs w:val="22"/>
        </w:rPr>
        <w:t>r</w:t>
      </w:r>
      <w:r w:rsidRPr="00F1239C">
        <w:rPr>
          <w:rFonts w:cs="Calibri"/>
          <w:sz w:val="22"/>
          <w:szCs w:val="22"/>
        </w:rPr>
        <w:t>a</w:t>
      </w:r>
      <w:r w:rsidRPr="00F1239C">
        <w:rPr>
          <w:rFonts w:cs="Calibri"/>
          <w:spacing w:val="1"/>
          <w:sz w:val="22"/>
          <w:szCs w:val="22"/>
        </w:rPr>
        <w:t>d</w:t>
      </w:r>
      <w:r w:rsidRPr="00F1239C">
        <w:rPr>
          <w:rFonts w:cs="Calibri"/>
          <w:sz w:val="22"/>
          <w:szCs w:val="22"/>
        </w:rPr>
        <w:t>e</w:t>
      </w:r>
      <w:r w:rsidRPr="00F1239C">
        <w:rPr>
          <w:rFonts w:cs="Calibri"/>
          <w:spacing w:val="17"/>
          <w:sz w:val="22"/>
          <w:szCs w:val="22"/>
        </w:rPr>
        <w:t xml:space="preserve"> </w:t>
      </w:r>
      <w:r w:rsidRPr="00F1239C">
        <w:rPr>
          <w:rFonts w:cs="Calibri"/>
          <w:spacing w:val="1"/>
          <w:sz w:val="22"/>
          <w:szCs w:val="22"/>
        </w:rPr>
        <w:t>Lic</w:t>
      </w:r>
      <w:r w:rsidRPr="00F1239C">
        <w:rPr>
          <w:rFonts w:cs="Calibri"/>
          <w:sz w:val="22"/>
          <w:szCs w:val="22"/>
        </w:rPr>
        <w:t>en</w:t>
      </w:r>
      <w:r w:rsidRPr="00F1239C">
        <w:rPr>
          <w:rFonts w:cs="Calibri"/>
          <w:spacing w:val="1"/>
          <w:sz w:val="22"/>
          <w:szCs w:val="22"/>
        </w:rPr>
        <w:t>s</w:t>
      </w:r>
      <w:r w:rsidRPr="00F1239C">
        <w:rPr>
          <w:rFonts w:cs="Calibri"/>
          <w:sz w:val="22"/>
          <w:szCs w:val="22"/>
        </w:rPr>
        <w:t>e</w:t>
      </w:r>
      <w:r w:rsidRPr="00F1239C">
        <w:rPr>
          <w:rFonts w:cs="Calibri"/>
          <w:spacing w:val="21"/>
          <w:sz w:val="22"/>
          <w:szCs w:val="22"/>
        </w:rPr>
        <w:t xml:space="preserve"> </w:t>
      </w:r>
      <w:r w:rsidRPr="00F1239C">
        <w:rPr>
          <w:rFonts w:cs="Calibri"/>
          <w:sz w:val="22"/>
          <w:szCs w:val="22"/>
        </w:rPr>
        <w:t>for</w:t>
      </w:r>
      <w:r w:rsidRPr="00F1239C">
        <w:rPr>
          <w:rFonts w:cs="Calibri"/>
          <w:spacing w:val="10"/>
          <w:sz w:val="22"/>
          <w:szCs w:val="22"/>
        </w:rPr>
        <w:t xml:space="preserve"> </w:t>
      </w:r>
      <w:r w:rsidRPr="00F1239C">
        <w:rPr>
          <w:rFonts w:cs="Calibri"/>
          <w:spacing w:val="1"/>
          <w:sz w:val="22"/>
          <w:szCs w:val="22"/>
        </w:rPr>
        <w:t>P</w:t>
      </w:r>
      <w:r w:rsidRPr="00F1239C">
        <w:rPr>
          <w:rFonts w:cs="Calibri"/>
          <w:spacing w:val="-1"/>
          <w:sz w:val="22"/>
          <w:szCs w:val="22"/>
        </w:rPr>
        <w:t>r</w:t>
      </w:r>
      <w:r w:rsidRPr="00F1239C">
        <w:rPr>
          <w:rFonts w:cs="Calibri"/>
          <w:spacing w:val="1"/>
          <w:sz w:val="22"/>
          <w:szCs w:val="22"/>
        </w:rPr>
        <w:t>op</w:t>
      </w:r>
      <w:r w:rsidRPr="00F1239C">
        <w:rPr>
          <w:rFonts w:cs="Calibri"/>
          <w:sz w:val="22"/>
          <w:szCs w:val="22"/>
        </w:rPr>
        <w:t>ri</w:t>
      </w:r>
      <w:r w:rsidRPr="00F1239C">
        <w:rPr>
          <w:rFonts w:cs="Calibri"/>
          <w:spacing w:val="-1"/>
          <w:sz w:val="22"/>
          <w:szCs w:val="22"/>
        </w:rPr>
        <w:t>e</w:t>
      </w:r>
      <w:r w:rsidRPr="00F1239C">
        <w:rPr>
          <w:rFonts w:cs="Calibri"/>
          <w:spacing w:val="1"/>
          <w:sz w:val="22"/>
          <w:szCs w:val="22"/>
        </w:rPr>
        <w:t>t</w:t>
      </w:r>
      <w:r w:rsidRPr="00F1239C">
        <w:rPr>
          <w:rFonts w:cs="Calibri"/>
          <w:sz w:val="22"/>
          <w:szCs w:val="22"/>
        </w:rPr>
        <w:t>or</w:t>
      </w:r>
      <w:r w:rsidRPr="00F1239C">
        <w:rPr>
          <w:rFonts w:cs="Calibri"/>
          <w:spacing w:val="1"/>
          <w:sz w:val="22"/>
          <w:szCs w:val="22"/>
        </w:rPr>
        <w:t>s</w:t>
      </w:r>
      <w:r w:rsidRPr="00F1239C">
        <w:rPr>
          <w:rFonts w:cs="Calibri"/>
          <w:sz w:val="22"/>
          <w:szCs w:val="22"/>
        </w:rPr>
        <w:t>hip</w:t>
      </w:r>
      <w:r w:rsidRPr="00F1239C">
        <w:rPr>
          <w:rFonts w:cs="Calibri"/>
          <w:spacing w:val="40"/>
          <w:sz w:val="22"/>
          <w:szCs w:val="22"/>
        </w:rPr>
        <w:t xml:space="preserve"> </w:t>
      </w:r>
      <w:r w:rsidRPr="00F1239C">
        <w:rPr>
          <w:rFonts w:cs="Calibri"/>
          <w:spacing w:val="1"/>
          <w:w w:val="103"/>
          <w:sz w:val="22"/>
          <w:szCs w:val="22"/>
        </w:rPr>
        <w:t>Fir</w:t>
      </w:r>
      <w:r w:rsidRPr="00F1239C">
        <w:rPr>
          <w:rFonts w:cs="Calibri"/>
          <w:w w:val="103"/>
          <w:sz w:val="22"/>
          <w:szCs w:val="22"/>
        </w:rPr>
        <w:t>m</w:t>
      </w:r>
      <w:r w:rsidRPr="00F1239C">
        <w:rPr>
          <w:rFonts w:cs="Calibri"/>
          <w:spacing w:val="1"/>
          <w:w w:val="103"/>
          <w:sz w:val="22"/>
          <w:szCs w:val="22"/>
        </w:rPr>
        <w:t>s.</w:t>
      </w:r>
    </w:p>
    <w:p w:rsidR="003F54DE" w:rsidRDefault="003F54DE" w:rsidP="00DC5EFF">
      <w:pPr>
        <w:spacing w:line="257" w:lineRule="auto"/>
        <w:ind w:right="80"/>
        <w:jc w:val="both"/>
        <w:rPr>
          <w:sz w:val="22"/>
        </w:rPr>
      </w:pPr>
      <w:r>
        <w:rPr>
          <w:sz w:val="22"/>
          <w:szCs w:val="22"/>
        </w:rPr>
        <w:t xml:space="preserve">                   </w:t>
      </w:r>
      <w:r w:rsidRPr="00F1239C">
        <w:rPr>
          <w:sz w:val="22"/>
          <w:szCs w:val="22"/>
        </w:rPr>
        <w:t>d)</w:t>
      </w:r>
      <w:r>
        <w:rPr>
          <w:sz w:val="22"/>
          <w:szCs w:val="22"/>
        </w:rPr>
        <w:t xml:space="preserve">       </w:t>
      </w:r>
      <w:r w:rsidRPr="00F1239C">
        <w:rPr>
          <w:sz w:val="22"/>
          <w:szCs w:val="22"/>
        </w:rPr>
        <w:t>Past experience for undertaking similar type of work in educational institutio</w:t>
      </w:r>
      <w:r w:rsidR="00DB7D4A">
        <w:rPr>
          <w:sz w:val="22"/>
          <w:szCs w:val="22"/>
        </w:rPr>
        <w:t>n</w:t>
      </w:r>
      <w:r w:rsidRPr="00F1239C">
        <w:rPr>
          <w:sz w:val="22"/>
          <w:szCs w:val="22"/>
        </w:rPr>
        <w:t>s</w:t>
      </w:r>
      <w:r>
        <w:rPr>
          <w:sz w:val="22"/>
          <w:szCs w:val="22"/>
        </w:rPr>
        <w:t>.</w:t>
      </w:r>
    </w:p>
    <w:p w:rsidR="003F54DE" w:rsidRDefault="003F54DE" w:rsidP="00DC5EFF">
      <w:pPr>
        <w:spacing w:line="257" w:lineRule="auto"/>
        <w:ind w:right="80"/>
        <w:jc w:val="both"/>
        <w:rPr>
          <w:sz w:val="22"/>
        </w:rPr>
      </w:pPr>
    </w:p>
    <w:p w:rsidR="003F54DE" w:rsidRDefault="003F54DE" w:rsidP="00DC5EFF">
      <w:pPr>
        <w:spacing w:line="257" w:lineRule="auto"/>
        <w:ind w:right="80"/>
        <w:jc w:val="both"/>
        <w:rPr>
          <w:sz w:val="22"/>
        </w:rPr>
      </w:pPr>
      <w:r>
        <w:rPr>
          <w:sz w:val="22"/>
        </w:rPr>
        <w:t>If the cover is not sealed &amp; marked properly as above no responsibility will be assumed for any</w:t>
      </w:r>
      <w:r w:rsidR="00DC5EFF">
        <w:rPr>
          <w:sz w:val="22"/>
        </w:rPr>
        <w:t xml:space="preserve"> </w:t>
      </w:r>
      <w:r>
        <w:rPr>
          <w:sz w:val="22"/>
        </w:rPr>
        <w:t>misplacement of the tender or premature opening of the envelope or parcel. Tenderers can send the tender by post but the college authorities shall not take any responsibility for misplacement in the tender documents sent by post, or delay in delivery by post. No arrangement will be made to collect tender from any delivery point other than specified in the Tender Notice. All papers submitted with the tender must be serially numbered. Quotations submitted are to be written in ink neatly or to be typed without overwriting/illegible writing. Words in figures must be sufficiently clear in the quotation paper;</w:t>
      </w:r>
    </w:p>
    <w:p w:rsidR="003F54DE" w:rsidRDefault="003F54DE" w:rsidP="00DC5EFF">
      <w:pPr>
        <w:spacing w:line="6" w:lineRule="exact"/>
        <w:jc w:val="both"/>
        <w:rPr>
          <w:rFonts w:ascii="Times New Roman" w:eastAsia="Times New Roman" w:hAnsi="Times New Roman"/>
        </w:rPr>
      </w:pPr>
    </w:p>
    <w:p w:rsidR="003F54DE" w:rsidRDefault="003F54DE" w:rsidP="00DC5EFF">
      <w:pPr>
        <w:ind w:right="80"/>
        <w:jc w:val="both"/>
        <w:rPr>
          <w:sz w:val="22"/>
        </w:rPr>
      </w:pPr>
      <w:r>
        <w:rPr>
          <w:sz w:val="22"/>
        </w:rPr>
        <w:t>.No change in the Tender Schedule will be accepted. Rate must be quoted in the format provided in the Tender Schedule. Tender will be received at the office of The Purulia Government Engineering College on all working days (except Saturday, Sunday an</w:t>
      </w:r>
      <w:r w:rsidR="00DC5EFF">
        <w:rPr>
          <w:sz w:val="22"/>
        </w:rPr>
        <w:t>d other public holidays) from 20.07.2018 to 26</w:t>
      </w:r>
      <w:r>
        <w:rPr>
          <w:sz w:val="22"/>
        </w:rPr>
        <w:t>.07.2018 between 11‐00 a.m. to 5‐00 p.m. Tenders received late for any reason will not be considered. Telephonic tender will not be entertained.</w:t>
      </w:r>
    </w:p>
    <w:p w:rsidR="00DB7D4A" w:rsidRDefault="00DB7D4A" w:rsidP="00DC5EFF">
      <w:pPr>
        <w:ind w:right="80"/>
        <w:jc w:val="both"/>
        <w:rPr>
          <w:sz w:val="22"/>
        </w:rPr>
      </w:pPr>
    </w:p>
    <w:p w:rsidR="003F54DE" w:rsidRPr="00432462" w:rsidRDefault="003F54DE" w:rsidP="00DC5EFF">
      <w:pPr>
        <w:numPr>
          <w:ilvl w:val="0"/>
          <w:numId w:val="6"/>
        </w:numPr>
        <w:tabs>
          <w:tab w:val="left" w:pos="212"/>
        </w:tabs>
        <w:spacing w:line="245" w:lineRule="auto"/>
        <w:ind w:right="160"/>
        <w:jc w:val="both"/>
        <w:rPr>
          <w:sz w:val="22"/>
        </w:rPr>
      </w:pPr>
      <w:r w:rsidRPr="00DB7D4A">
        <w:rPr>
          <w:b/>
          <w:sz w:val="22"/>
        </w:rPr>
        <w:t>OPENING OF TENDER</w:t>
      </w:r>
      <w:r w:rsidRPr="00432462">
        <w:rPr>
          <w:sz w:val="22"/>
        </w:rPr>
        <w:t xml:space="preserve">:‐Tender will be opened on </w:t>
      </w:r>
      <w:r w:rsidRPr="00DB7D4A">
        <w:rPr>
          <w:b/>
          <w:sz w:val="21"/>
        </w:rPr>
        <w:t xml:space="preserve">27.07.18 </w:t>
      </w:r>
      <w:r w:rsidRPr="00DB7D4A">
        <w:rPr>
          <w:b/>
          <w:sz w:val="22"/>
        </w:rPr>
        <w:t>at 1‐00 p.m</w:t>
      </w:r>
      <w:r w:rsidRPr="00432462">
        <w:rPr>
          <w:sz w:val="22"/>
        </w:rPr>
        <w:t>. at the above office of the Purulia Government Engineering College in presence of the intending tenderer / their representative, if any. If for any administrative reason the date of opening of the tenders be a declared holiday, the tender will be opened on the next working day at the same time and place. If the tender could not be opened on the date of opening due to any</w:t>
      </w:r>
      <w:bookmarkStart w:id="3" w:name="page5"/>
      <w:bookmarkEnd w:id="3"/>
      <w:r>
        <w:rPr>
          <w:sz w:val="22"/>
        </w:rPr>
        <w:t xml:space="preserve"> </w:t>
      </w:r>
      <w:r w:rsidRPr="00432462">
        <w:rPr>
          <w:sz w:val="22"/>
        </w:rPr>
        <w:t>unavoidable circumstances or acts of god like riots, commotion, strike, heavy torrential rain leading to massive water logging etc. that shall be indicated along with the revised date of opening of tender in the college website which may be checked.</w:t>
      </w:r>
    </w:p>
    <w:p w:rsidR="003F54DE" w:rsidRDefault="003F54DE" w:rsidP="00DC5EFF">
      <w:pPr>
        <w:spacing w:line="278" w:lineRule="exact"/>
        <w:jc w:val="both"/>
        <w:rPr>
          <w:rFonts w:ascii="Times New Roman" w:eastAsia="Times New Roman" w:hAnsi="Times New Roman"/>
        </w:rPr>
      </w:pPr>
    </w:p>
    <w:p w:rsidR="003F54DE" w:rsidRDefault="003F54DE" w:rsidP="00DC5EFF">
      <w:pPr>
        <w:numPr>
          <w:ilvl w:val="0"/>
          <w:numId w:val="7"/>
        </w:numPr>
        <w:tabs>
          <w:tab w:val="left" w:pos="389"/>
        </w:tabs>
        <w:spacing w:line="243" w:lineRule="auto"/>
        <w:jc w:val="both"/>
        <w:rPr>
          <w:sz w:val="22"/>
        </w:rPr>
      </w:pPr>
      <w:r w:rsidRPr="00DB7D4A">
        <w:rPr>
          <w:b/>
          <w:sz w:val="22"/>
        </w:rPr>
        <w:t>EVALUATION OF TENDER</w:t>
      </w:r>
      <w:r>
        <w:rPr>
          <w:sz w:val="22"/>
        </w:rPr>
        <w:t>:‐ i) The College authority will evaluate and compare the quotations determined to be satisfactorily responsive i.e. the quotations which conform to the Laid Down terms and conditions and specifications. ii) The quotations would be evaluated separately for each item.</w:t>
      </w:r>
    </w:p>
    <w:p w:rsidR="003F54DE" w:rsidRDefault="003F54DE" w:rsidP="00DC5EFF">
      <w:pPr>
        <w:spacing w:line="200" w:lineRule="exact"/>
        <w:jc w:val="both"/>
        <w:rPr>
          <w:sz w:val="22"/>
        </w:rPr>
      </w:pPr>
    </w:p>
    <w:p w:rsidR="003F54DE" w:rsidRDefault="003F54DE" w:rsidP="00DC5EFF">
      <w:pPr>
        <w:spacing w:line="320" w:lineRule="exact"/>
        <w:jc w:val="both"/>
        <w:rPr>
          <w:sz w:val="22"/>
        </w:rPr>
      </w:pPr>
    </w:p>
    <w:p w:rsidR="003F54DE" w:rsidRDefault="003F54DE" w:rsidP="00DC5EFF">
      <w:pPr>
        <w:numPr>
          <w:ilvl w:val="0"/>
          <w:numId w:val="7"/>
        </w:numPr>
        <w:tabs>
          <w:tab w:val="left" w:pos="380"/>
        </w:tabs>
        <w:spacing w:line="0" w:lineRule="atLeast"/>
        <w:ind w:left="380" w:hanging="380"/>
        <w:jc w:val="both"/>
        <w:rPr>
          <w:sz w:val="22"/>
        </w:rPr>
      </w:pPr>
      <w:r w:rsidRPr="00DB7D4A">
        <w:rPr>
          <w:b/>
          <w:sz w:val="22"/>
        </w:rPr>
        <w:t>DELIVERY:</w:t>
      </w:r>
      <w:r>
        <w:rPr>
          <w:sz w:val="22"/>
        </w:rPr>
        <w:t>‐  Start of working schedule is to be made at  the</w:t>
      </w:r>
    </w:p>
    <w:p w:rsidR="003F54DE" w:rsidRDefault="003F54DE" w:rsidP="00DC5EFF">
      <w:pPr>
        <w:spacing w:line="5" w:lineRule="exact"/>
        <w:jc w:val="both"/>
        <w:rPr>
          <w:sz w:val="22"/>
        </w:rPr>
      </w:pPr>
    </w:p>
    <w:p w:rsidR="003F54DE" w:rsidRDefault="003F54DE" w:rsidP="00DC5EFF">
      <w:pPr>
        <w:spacing w:line="0" w:lineRule="atLeast"/>
        <w:jc w:val="both"/>
        <w:rPr>
          <w:sz w:val="22"/>
        </w:rPr>
      </w:pPr>
      <w:r>
        <w:rPr>
          <w:sz w:val="22"/>
        </w:rPr>
        <w:t>consignee's place within the stipulated date to be mentioned in the work order. Schedule of</w:t>
      </w:r>
    </w:p>
    <w:p w:rsidR="003F54DE" w:rsidRDefault="003F54DE" w:rsidP="00DC5EFF">
      <w:pPr>
        <w:spacing w:line="275" w:lineRule="exact"/>
        <w:jc w:val="both"/>
        <w:rPr>
          <w:rFonts w:ascii="Times New Roman" w:eastAsia="Times New Roman" w:hAnsi="Times New Roman"/>
        </w:rPr>
      </w:pPr>
    </w:p>
    <w:p w:rsidR="003F54DE" w:rsidRDefault="00DB7D4A" w:rsidP="00DC5EFF">
      <w:pPr>
        <w:tabs>
          <w:tab w:val="left" w:pos="660"/>
        </w:tabs>
        <w:spacing w:line="0" w:lineRule="atLeast"/>
        <w:jc w:val="both"/>
        <w:rPr>
          <w:sz w:val="22"/>
        </w:rPr>
      </w:pPr>
      <w:r>
        <w:rPr>
          <w:sz w:val="22"/>
        </w:rPr>
        <w:t xml:space="preserve">work </w:t>
      </w:r>
      <w:r w:rsidR="003F54DE">
        <w:rPr>
          <w:sz w:val="22"/>
        </w:rPr>
        <w:t>shall be s t a r t e d on or before 07/08/2018.</w:t>
      </w:r>
    </w:p>
    <w:p w:rsidR="003F54DE" w:rsidRDefault="003F54DE" w:rsidP="00DC5EFF">
      <w:pPr>
        <w:spacing w:line="263" w:lineRule="exact"/>
        <w:jc w:val="both"/>
        <w:rPr>
          <w:rFonts w:ascii="Times New Roman" w:eastAsia="Times New Roman" w:hAnsi="Times New Roman"/>
        </w:rPr>
      </w:pPr>
    </w:p>
    <w:p w:rsidR="003F54DE" w:rsidRDefault="003F54DE" w:rsidP="00DC5EFF">
      <w:pPr>
        <w:tabs>
          <w:tab w:val="left" w:pos="340"/>
        </w:tabs>
        <w:spacing w:line="0" w:lineRule="atLeast"/>
        <w:jc w:val="both"/>
        <w:rPr>
          <w:sz w:val="22"/>
        </w:rPr>
      </w:pPr>
      <w:r>
        <w:rPr>
          <w:sz w:val="22"/>
        </w:rPr>
        <w:t xml:space="preserve">12 </w:t>
      </w:r>
      <w:r w:rsidRPr="00DB7D4A">
        <w:rPr>
          <w:b/>
          <w:sz w:val="22"/>
        </w:rPr>
        <w:t>PAYMENT:</w:t>
      </w:r>
      <w:r>
        <w:rPr>
          <w:sz w:val="22"/>
        </w:rPr>
        <w:t>‐</w:t>
      </w:r>
    </w:p>
    <w:p w:rsidR="003F54DE" w:rsidRDefault="003F54DE" w:rsidP="00DC5EFF">
      <w:pPr>
        <w:spacing w:line="262" w:lineRule="exact"/>
        <w:jc w:val="both"/>
        <w:rPr>
          <w:sz w:val="22"/>
        </w:rPr>
      </w:pPr>
    </w:p>
    <w:p w:rsidR="003F54DE" w:rsidRDefault="003F54DE" w:rsidP="00DC5EFF">
      <w:pPr>
        <w:spacing w:line="6" w:lineRule="exact"/>
        <w:jc w:val="both"/>
        <w:rPr>
          <w:rFonts w:ascii="Times New Roman" w:eastAsia="Times New Roman" w:hAnsi="Times New Roman"/>
        </w:rPr>
      </w:pPr>
    </w:p>
    <w:p w:rsidR="003F54DE" w:rsidRDefault="003F54DE" w:rsidP="00DC5EFF">
      <w:pPr>
        <w:spacing w:line="0" w:lineRule="atLeast"/>
        <w:ind w:left="40"/>
        <w:jc w:val="both"/>
        <w:rPr>
          <w:sz w:val="22"/>
        </w:rPr>
      </w:pPr>
      <w:r>
        <w:rPr>
          <w:sz w:val="22"/>
        </w:rPr>
        <w:t xml:space="preserve">(a ) </w:t>
      </w:r>
      <w:r w:rsidRPr="00DB7D4A">
        <w:rPr>
          <w:b/>
          <w:sz w:val="22"/>
        </w:rPr>
        <w:t>Rent should be collected annually in advance</w:t>
      </w:r>
      <w:r>
        <w:rPr>
          <w:sz w:val="22"/>
        </w:rPr>
        <w:t>.</w:t>
      </w:r>
    </w:p>
    <w:p w:rsidR="003F54DE" w:rsidRDefault="003F54DE" w:rsidP="00DC5EFF">
      <w:pPr>
        <w:spacing w:line="276" w:lineRule="exact"/>
        <w:jc w:val="both"/>
        <w:rPr>
          <w:rFonts w:ascii="Times New Roman" w:eastAsia="Times New Roman" w:hAnsi="Times New Roman"/>
        </w:rPr>
      </w:pPr>
    </w:p>
    <w:p w:rsidR="003F54DE" w:rsidRDefault="003F54DE" w:rsidP="00DC5EFF">
      <w:pPr>
        <w:tabs>
          <w:tab w:val="left" w:pos="358"/>
        </w:tabs>
        <w:spacing w:line="250" w:lineRule="auto"/>
        <w:jc w:val="both"/>
        <w:rPr>
          <w:sz w:val="22"/>
        </w:rPr>
      </w:pPr>
      <w:r>
        <w:rPr>
          <w:sz w:val="22"/>
        </w:rPr>
        <w:lastRenderedPageBreak/>
        <w:t xml:space="preserve">13. </w:t>
      </w:r>
      <w:r w:rsidRPr="00DB7D4A">
        <w:rPr>
          <w:b/>
          <w:sz w:val="22"/>
        </w:rPr>
        <w:t>SERVICE PERIOD</w:t>
      </w:r>
      <w:r>
        <w:rPr>
          <w:sz w:val="22"/>
        </w:rPr>
        <w:t>: ‐ The vendor shall be b o u n d t o s e r v e for a period of 12 months from the date of acceptance o f the order.</w:t>
      </w:r>
    </w:p>
    <w:p w:rsidR="003F54DE" w:rsidRDefault="003F54DE" w:rsidP="00DC5EFF">
      <w:pPr>
        <w:spacing w:line="279" w:lineRule="exact"/>
        <w:jc w:val="both"/>
        <w:rPr>
          <w:sz w:val="22"/>
        </w:rPr>
      </w:pPr>
    </w:p>
    <w:p w:rsidR="003F54DE" w:rsidRPr="00DC5EFF" w:rsidRDefault="003F54DE" w:rsidP="00DC5EFF">
      <w:pPr>
        <w:pStyle w:val="ListParagraph"/>
        <w:numPr>
          <w:ilvl w:val="0"/>
          <w:numId w:val="12"/>
        </w:numPr>
        <w:tabs>
          <w:tab w:val="left" w:pos="356"/>
        </w:tabs>
        <w:spacing w:line="250" w:lineRule="auto"/>
        <w:jc w:val="both"/>
        <w:rPr>
          <w:sz w:val="22"/>
        </w:rPr>
      </w:pPr>
      <w:r w:rsidRPr="00DB7D4A">
        <w:rPr>
          <w:b/>
          <w:sz w:val="22"/>
        </w:rPr>
        <w:t>INSURANCE</w:t>
      </w:r>
      <w:r w:rsidRPr="00DC5EFF">
        <w:rPr>
          <w:sz w:val="22"/>
        </w:rPr>
        <w:t>:‐ It is desirable that the vendor should keep the employees under cover of insurances, e.p.f etc. and pay minimum wage as applicable by state government orders.</w:t>
      </w:r>
    </w:p>
    <w:p w:rsidR="00DC5EFF" w:rsidRPr="00DC5EFF" w:rsidRDefault="00DC5EFF" w:rsidP="00DC5EFF">
      <w:pPr>
        <w:rPr>
          <w:sz w:val="22"/>
        </w:rPr>
      </w:pPr>
    </w:p>
    <w:p w:rsidR="003F54DE" w:rsidRPr="00DC5EFF" w:rsidRDefault="003F54DE" w:rsidP="00DC5EFF">
      <w:pPr>
        <w:pStyle w:val="ListParagraph"/>
        <w:numPr>
          <w:ilvl w:val="0"/>
          <w:numId w:val="12"/>
        </w:numPr>
        <w:tabs>
          <w:tab w:val="left" w:pos="335"/>
        </w:tabs>
        <w:spacing w:line="238" w:lineRule="auto"/>
        <w:jc w:val="both"/>
        <w:rPr>
          <w:sz w:val="22"/>
        </w:rPr>
      </w:pPr>
      <w:bookmarkStart w:id="4" w:name="page6"/>
      <w:bookmarkEnd w:id="4"/>
      <w:r w:rsidRPr="00DB7D4A">
        <w:rPr>
          <w:b/>
          <w:sz w:val="22"/>
        </w:rPr>
        <w:t>LAWS GOVERNING THE CONTRACT</w:t>
      </w:r>
      <w:r w:rsidRPr="00DC5EFF">
        <w:rPr>
          <w:sz w:val="22"/>
        </w:rPr>
        <w:t>:‐ i)The contract shall be governed by the laws of the Union of India in force. ii) The courts of the place, from where the acceptance of tender has been issued, shall alone have jurisdiction to decide any dispute arising out of or in respect of the contract. iii) Irrespective of the place of delivery, the place of performance or place of payment under the</w:t>
      </w:r>
    </w:p>
    <w:p w:rsidR="003F54DE" w:rsidRDefault="003F54DE" w:rsidP="00DC5EFF">
      <w:pPr>
        <w:spacing w:line="9" w:lineRule="exact"/>
        <w:jc w:val="both"/>
        <w:rPr>
          <w:rFonts w:ascii="Times New Roman" w:eastAsia="Times New Roman" w:hAnsi="Times New Roman"/>
        </w:rPr>
      </w:pPr>
    </w:p>
    <w:p w:rsidR="003F54DE" w:rsidRDefault="003F54DE" w:rsidP="00DC5EFF">
      <w:pPr>
        <w:spacing w:line="246" w:lineRule="auto"/>
        <w:jc w:val="both"/>
        <w:rPr>
          <w:sz w:val="22"/>
        </w:rPr>
      </w:pPr>
      <w:r>
        <w:rPr>
          <w:sz w:val="22"/>
        </w:rPr>
        <w:t>contract or the place of issue of advance intimation of acceptance of tender, the contract shall be deemed to have been made at the place from where the acceptance of the tender has been issued.</w:t>
      </w: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323" w:lineRule="exact"/>
        <w:jc w:val="both"/>
        <w:rPr>
          <w:rFonts w:ascii="Times New Roman" w:eastAsia="Times New Roman" w:hAnsi="Times New Roman"/>
        </w:rPr>
      </w:pPr>
    </w:p>
    <w:p w:rsidR="003F54DE" w:rsidRPr="00DC5EFF" w:rsidRDefault="003F54DE" w:rsidP="00DC5EFF">
      <w:pPr>
        <w:pStyle w:val="ListParagraph"/>
        <w:numPr>
          <w:ilvl w:val="0"/>
          <w:numId w:val="12"/>
        </w:numPr>
        <w:tabs>
          <w:tab w:val="left" w:pos="324"/>
        </w:tabs>
        <w:spacing w:line="242" w:lineRule="auto"/>
        <w:jc w:val="both"/>
        <w:rPr>
          <w:sz w:val="22"/>
        </w:rPr>
      </w:pPr>
      <w:r w:rsidRPr="00DB7D4A">
        <w:rPr>
          <w:b/>
          <w:sz w:val="22"/>
        </w:rPr>
        <w:t>ARBITRATION</w:t>
      </w:r>
      <w:r w:rsidRPr="00DC5EFF">
        <w:rPr>
          <w:sz w:val="22"/>
        </w:rPr>
        <w:t>:‐ In the event of any question, dispute or difference arising under the contract conditions of Contract, or any special conditions of contract, or in connection with the contract( except as to any matters the decision of which is specially provided for by these or the special conditions) the same shall be referred to the sole arbitration of an officer as per prevailing norms of Govt of West Bengal .</w:t>
      </w:r>
    </w:p>
    <w:p w:rsidR="003F54DE" w:rsidRDefault="003F54DE" w:rsidP="00DC5EFF">
      <w:pPr>
        <w:spacing w:line="200" w:lineRule="exact"/>
        <w:jc w:val="both"/>
        <w:rPr>
          <w:sz w:val="22"/>
        </w:rPr>
      </w:pPr>
    </w:p>
    <w:p w:rsidR="003F54DE" w:rsidRDefault="003F54DE" w:rsidP="00DC5EFF">
      <w:pPr>
        <w:spacing w:line="328" w:lineRule="exact"/>
        <w:jc w:val="both"/>
        <w:rPr>
          <w:sz w:val="22"/>
        </w:rPr>
      </w:pPr>
    </w:p>
    <w:p w:rsidR="003F54DE" w:rsidRDefault="003F54DE" w:rsidP="00DC5EFF">
      <w:pPr>
        <w:numPr>
          <w:ilvl w:val="0"/>
          <w:numId w:val="12"/>
        </w:numPr>
        <w:tabs>
          <w:tab w:val="left" w:pos="329"/>
        </w:tabs>
        <w:spacing w:line="242" w:lineRule="auto"/>
        <w:jc w:val="both"/>
        <w:rPr>
          <w:sz w:val="22"/>
        </w:rPr>
      </w:pPr>
      <w:r w:rsidRPr="00DB7D4A">
        <w:rPr>
          <w:b/>
          <w:sz w:val="22"/>
        </w:rPr>
        <w:t>FRAUD AND CORRUPTION</w:t>
      </w:r>
      <w:r>
        <w:rPr>
          <w:sz w:val="22"/>
        </w:rPr>
        <w:t>:‐ The Bidders, Suppliers, Contractors and their Subcontractors and Consultants in the contracts require to observe the highest standard of ethics during the procurement and execution of this contract by not being engaged in Corrupt, fraudulent, collusive, coercive or obstructive practice as generally defined. Non‐Compliance of the above will lead to rejection of proposal for award/declaring a firm or individual ineligible etc even for future bidding.</w:t>
      </w:r>
    </w:p>
    <w:p w:rsidR="003F54DE" w:rsidRDefault="003F54DE" w:rsidP="00DC5EFF">
      <w:pPr>
        <w:spacing w:line="200" w:lineRule="exact"/>
        <w:jc w:val="both"/>
        <w:rPr>
          <w:sz w:val="22"/>
        </w:rPr>
      </w:pPr>
    </w:p>
    <w:p w:rsidR="003F54DE" w:rsidRDefault="003F54DE" w:rsidP="00DC5EFF">
      <w:pPr>
        <w:spacing w:line="326" w:lineRule="exact"/>
        <w:jc w:val="both"/>
        <w:rPr>
          <w:sz w:val="22"/>
        </w:rPr>
      </w:pPr>
    </w:p>
    <w:p w:rsidR="003F54DE" w:rsidRDefault="003F54DE" w:rsidP="00DC5EFF">
      <w:pPr>
        <w:numPr>
          <w:ilvl w:val="0"/>
          <w:numId w:val="12"/>
        </w:numPr>
        <w:tabs>
          <w:tab w:val="left" w:pos="403"/>
        </w:tabs>
        <w:spacing w:line="249" w:lineRule="auto"/>
        <w:ind w:right="120"/>
        <w:jc w:val="both"/>
        <w:rPr>
          <w:sz w:val="22"/>
        </w:rPr>
      </w:pPr>
      <w:r w:rsidRPr="00DB7D4A">
        <w:rPr>
          <w:b/>
          <w:sz w:val="22"/>
        </w:rPr>
        <w:t>AWARD OF CONTRACT</w:t>
      </w:r>
      <w:r>
        <w:rPr>
          <w:sz w:val="22"/>
        </w:rPr>
        <w:t>:‐ Contract period may be extended for vendors after successful completion of work order.</w:t>
      </w:r>
    </w:p>
    <w:p w:rsidR="003F54DE" w:rsidRDefault="003F54DE" w:rsidP="00DC5EFF">
      <w:pPr>
        <w:spacing w:line="2" w:lineRule="exact"/>
        <w:jc w:val="both"/>
        <w:rPr>
          <w:sz w:val="22"/>
        </w:rPr>
      </w:pPr>
    </w:p>
    <w:p w:rsidR="003F54DE" w:rsidRDefault="003F54DE" w:rsidP="00DC5EFF">
      <w:pPr>
        <w:spacing w:line="200" w:lineRule="exact"/>
        <w:jc w:val="both"/>
        <w:rPr>
          <w:rFonts w:ascii="Times New Roman" w:eastAsia="Times New Roman" w:hAnsi="Times New Roman"/>
        </w:rPr>
      </w:pPr>
    </w:p>
    <w:p w:rsidR="003F54DE" w:rsidRDefault="003F54DE" w:rsidP="00DC5EFF">
      <w:pPr>
        <w:spacing w:line="200" w:lineRule="exact"/>
        <w:jc w:val="both"/>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63" w:lineRule="exact"/>
        <w:rPr>
          <w:rFonts w:ascii="Times New Roman" w:eastAsia="Times New Roman" w:hAnsi="Times New Roman"/>
        </w:rPr>
      </w:pPr>
    </w:p>
    <w:p w:rsidR="003F54DE" w:rsidRDefault="003F54DE" w:rsidP="003F54DE">
      <w:pPr>
        <w:spacing w:line="0" w:lineRule="atLeast"/>
        <w:ind w:left="7200"/>
        <w:rPr>
          <w:sz w:val="22"/>
        </w:rPr>
      </w:pPr>
      <w:r>
        <w:rPr>
          <w:sz w:val="22"/>
        </w:rPr>
        <w:t>Sd/</w:t>
      </w:r>
    </w:p>
    <w:p w:rsidR="003F54DE" w:rsidRDefault="003F54DE" w:rsidP="003F54DE">
      <w:pPr>
        <w:spacing w:line="0" w:lineRule="atLeast"/>
        <w:ind w:left="6720"/>
        <w:rPr>
          <w:sz w:val="22"/>
        </w:rPr>
      </w:pPr>
      <w:r>
        <w:rPr>
          <w:sz w:val="22"/>
        </w:rPr>
        <w:t>Principal</w:t>
      </w:r>
    </w:p>
    <w:p w:rsidR="003F54DE" w:rsidRDefault="003F54DE" w:rsidP="003F54DE">
      <w:pPr>
        <w:spacing w:line="6" w:lineRule="exact"/>
        <w:rPr>
          <w:rFonts w:ascii="Times New Roman" w:eastAsia="Times New Roman" w:hAnsi="Times New Roman"/>
        </w:rPr>
      </w:pPr>
    </w:p>
    <w:p w:rsidR="003F54DE" w:rsidRDefault="003F54DE" w:rsidP="003F54DE">
      <w:pPr>
        <w:spacing w:line="0" w:lineRule="atLeast"/>
        <w:ind w:left="5320"/>
        <w:rPr>
          <w:sz w:val="22"/>
        </w:rPr>
      </w:pPr>
      <w:r>
        <w:rPr>
          <w:sz w:val="22"/>
        </w:rPr>
        <w:t>Purulia Government Engineering College</w:t>
      </w:r>
    </w:p>
    <w:p w:rsidR="00C371FA" w:rsidRDefault="00C371FA" w:rsidP="003F54DE">
      <w:pPr>
        <w:spacing w:line="0" w:lineRule="atLeast"/>
        <w:ind w:left="5320"/>
        <w:rPr>
          <w:sz w:val="22"/>
        </w:rPr>
      </w:pPr>
    </w:p>
    <w:p w:rsidR="00C371FA" w:rsidRPr="00C371FA" w:rsidRDefault="00C371FA" w:rsidP="00C371FA">
      <w:pPr>
        <w:rPr>
          <w:sz w:val="22"/>
        </w:rPr>
      </w:pPr>
    </w:p>
    <w:p w:rsidR="00C371FA" w:rsidRPr="00C371FA" w:rsidRDefault="00C371FA" w:rsidP="00C371FA">
      <w:pPr>
        <w:rPr>
          <w:sz w:val="22"/>
        </w:rPr>
      </w:pPr>
    </w:p>
    <w:p w:rsidR="00C371FA" w:rsidRPr="00C371FA" w:rsidRDefault="00C371FA" w:rsidP="00C371FA">
      <w:pPr>
        <w:rPr>
          <w:sz w:val="22"/>
        </w:rPr>
      </w:pPr>
    </w:p>
    <w:p w:rsidR="00C371FA" w:rsidRPr="00C371FA" w:rsidRDefault="00C371FA" w:rsidP="00C371FA">
      <w:pPr>
        <w:rPr>
          <w:sz w:val="22"/>
        </w:rPr>
      </w:pPr>
    </w:p>
    <w:p w:rsidR="00C371FA" w:rsidRPr="00C371FA" w:rsidRDefault="00C371FA" w:rsidP="00C371FA">
      <w:pPr>
        <w:rPr>
          <w:sz w:val="22"/>
        </w:rPr>
      </w:pPr>
    </w:p>
    <w:p w:rsidR="00C371FA" w:rsidRDefault="00C371FA" w:rsidP="00C371FA">
      <w:pPr>
        <w:tabs>
          <w:tab w:val="left" w:pos="2280"/>
        </w:tabs>
        <w:rPr>
          <w:sz w:val="22"/>
        </w:rPr>
      </w:pPr>
      <w:r>
        <w:rPr>
          <w:sz w:val="22"/>
        </w:rPr>
        <w:tab/>
      </w:r>
    </w:p>
    <w:p w:rsidR="00C371FA" w:rsidRDefault="00C371FA" w:rsidP="00C371FA">
      <w:pPr>
        <w:rPr>
          <w:sz w:val="22"/>
        </w:rPr>
      </w:pPr>
    </w:p>
    <w:p w:rsidR="003F54DE" w:rsidRPr="00C371FA" w:rsidRDefault="003F54DE" w:rsidP="00C371FA">
      <w:pPr>
        <w:rPr>
          <w:sz w:val="22"/>
        </w:rPr>
        <w:sectPr w:rsidR="003F54DE" w:rsidRPr="00C371FA">
          <w:pgSz w:w="12240" w:h="15840"/>
          <w:pgMar w:top="1440" w:right="1340" w:bottom="1440" w:left="1440" w:header="0" w:footer="0" w:gutter="0"/>
          <w:cols w:space="0" w:equalWidth="0">
            <w:col w:w="9460"/>
          </w:cols>
          <w:docGrid w:linePitch="360"/>
        </w:sectPr>
      </w:pPr>
    </w:p>
    <w:p w:rsidR="003F54DE" w:rsidRDefault="00FC68DF" w:rsidP="003F54DE">
      <w:pPr>
        <w:spacing w:line="200" w:lineRule="exact"/>
        <w:rPr>
          <w:rFonts w:ascii="Times New Roman" w:eastAsia="Times New Roman" w:hAnsi="Times New Roman"/>
        </w:rPr>
      </w:pPr>
      <w:bookmarkStart w:id="5" w:name="page7"/>
      <w:bookmarkEnd w:id="5"/>
      <w:r>
        <w:rPr>
          <w:rFonts w:ascii="Times New Roman" w:eastAsia="Times New Roman" w:hAnsi="Times New Roman"/>
          <w:noProof/>
        </w:rPr>
        <w:lastRenderedPageBreak/>
        <w:drawing>
          <wp:anchor distT="0" distB="0" distL="114300" distR="114300" simplePos="0" relativeHeight="251660288" behindDoc="1" locked="0" layoutInCell="1" allowOverlap="1">
            <wp:simplePos x="0" y="0"/>
            <wp:positionH relativeFrom="page">
              <wp:posOffset>3781425</wp:posOffset>
            </wp:positionH>
            <wp:positionV relativeFrom="page">
              <wp:posOffset>276225</wp:posOffset>
            </wp:positionV>
            <wp:extent cx="51435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514350" cy="685800"/>
                    </a:xfrm>
                    <a:prstGeom prst="rect">
                      <a:avLst/>
                    </a:prstGeom>
                    <a:noFill/>
                  </pic:spPr>
                </pic:pic>
              </a:graphicData>
            </a:graphic>
          </wp:anchor>
        </w:drawing>
      </w:r>
    </w:p>
    <w:p w:rsidR="003F54DE" w:rsidRDefault="003F54DE" w:rsidP="003F54DE">
      <w:pPr>
        <w:spacing w:line="200" w:lineRule="exact"/>
        <w:rPr>
          <w:rFonts w:ascii="Times New Roman" w:eastAsia="Times New Roman" w:hAnsi="Times New Roman"/>
        </w:rPr>
      </w:pPr>
    </w:p>
    <w:p w:rsidR="00DB7D4A" w:rsidRDefault="00DB7D4A" w:rsidP="00DB7D4A">
      <w:pPr>
        <w:spacing w:before="100" w:beforeAutospacing="1"/>
        <w:contextualSpacing/>
        <w:jc w:val="center"/>
        <w:rPr>
          <w:rFonts w:eastAsia="Times New Roman"/>
          <w:b/>
          <w:sz w:val="28"/>
          <w:szCs w:val="28"/>
        </w:rPr>
      </w:pPr>
      <w:bookmarkStart w:id="6" w:name="page9"/>
      <w:bookmarkEnd w:id="6"/>
      <w:r w:rsidRPr="000D773B">
        <w:rPr>
          <w:rFonts w:eastAsia="Times New Roman"/>
          <w:b/>
          <w:sz w:val="28"/>
          <w:szCs w:val="28"/>
        </w:rPr>
        <w:t>Purulia Government Engineering College</w:t>
      </w:r>
    </w:p>
    <w:p w:rsidR="00DB7D4A" w:rsidRDefault="00DB7D4A" w:rsidP="00DB7D4A">
      <w:pPr>
        <w:spacing w:before="100" w:beforeAutospacing="1"/>
        <w:contextualSpacing/>
        <w:jc w:val="center"/>
        <w:rPr>
          <w:rFonts w:eastAsia="Times New Roman"/>
          <w:b/>
          <w:sz w:val="24"/>
          <w:szCs w:val="24"/>
        </w:rPr>
      </w:pPr>
      <w:r w:rsidRPr="003F385A">
        <w:rPr>
          <w:rFonts w:eastAsia="Times New Roman"/>
          <w:b/>
          <w:sz w:val="24"/>
          <w:szCs w:val="24"/>
        </w:rPr>
        <w:t>Website:https://rkmgc.ac.in</w:t>
      </w:r>
    </w:p>
    <w:p w:rsidR="00FC68DF" w:rsidRPr="003F385A" w:rsidRDefault="00FC68DF" w:rsidP="00DB7D4A">
      <w:pPr>
        <w:spacing w:before="100" w:beforeAutospacing="1"/>
        <w:contextualSpacing/>
        <w:jc w:val="center"/>
        <w:rPr>
          <w:rFonts w:eastAsia="Times New Roman"/>
          <w:b/>
          <w:sz w:val="24"/>
          <w:szCs w:val="24"/>
        </w:rPr>
      </w:pPr>
      <w:r w:rsidRPr="00600075">
        <w:rPr>
          <w:rFonts w:eastAsia="Times New Roman"/>
          <w:b/>
          <w:sz w:val="18"/>
          <w:szCs w:val="18"/>
        </w:rPr>
        <w:t>Village-Agharpur, P.O. - Ramamoti, Block- Joypur, District – Purulia, Pin- 723103</w:t>
      </w:r>
    </w:p>
    <w:p w:rsidR="003F54DE" w:rsidRDefault="003F54DE" w:rsidP="003F54DE">
      <w:pPr>
        <w:spacing w:line="200" w:lineRule="exact"/>
        <w:rPr>
          <w:rFonts w:ascii="Times New Roman" w:eastAsia="Times New Roman" w:hAnsi="Times New Roman"/>
        </w:rPr>
      </w:pPr>
    </w:p>
    <w:p w:rsidR="003F54DE" w:rsidRDefault="003F54DE" w:rsidP="003F54DE">
      <w:pPr>
        <w:spacing w:line="213" w:lineRule="exact"/>
        <w:rPr>
          <w:rFonts w:ascii="Times New Roman" w:eastAsia="Times New Roman" w:hAnsi="Times New Roman"/>
        </w:rPr>
      </w:pPr>
    </w:p>
    <w:p w:rsidR="003F54DE" w:rsidRDefault="001D0765" w:rsidP="003F54DE">
      <w:pPr>
        <w:spacing w:line="0" w:lineRule="atLeast"/>
        <w:ind w:right="-159"/>
        <w:jc w:val="center"/>
        <w:rPr>
          <w:rFonts w:ascii="Times New Roman" w:eastAsia="Times New Roman" w:hAnsi="Times New Roman"/>
          <w:sz w:val="24"/>
        </w:rPr>
      </w:pPr>
      <w:r>
        <w:rPr>
          <w:rFonts w:ascii="Times New Roman" w:eastAsia="Times New Roman" w:hAnsi="Times New Roman"/>
          <w:sz w:val="24"/>
        </w:rPr>
        <w:t xml:space="preserve">Annexure </w:t>
      </w:r>
    </w:p>
    <w:p w:rsidR="003F54DE" w:rsidRDefault="003F54DE" w:rsidP="003F54DE">
      <w:pPr>
        <w:spacing w:line="289" w:lineRule="exact"/>
        <w:rPr>
          <w:rFonts w:ascii="Times New Roman" w:eastAsia="Times New Roman" w:hAnsi="Times New Roman"/>
        </w:rPr>
      </w:pPr>
    </w:p>
    <w:p w:rsidR="003F54DE" w:rsidRDefault="003F54DE" w:rsidP="003F54DE">
      <w:pPr>
        <w:spacing w:line="281" w:lineRule="auto"/>
        <w:ind w:left="220" w:right="240"/>
        <w:rPr>
          <w:rFonts w:ascii="Times New Roman" w:eastAsia="Times New Roman" w:hAnsi="Times New Roman"/>
          <w:sz w:val="24"/>
        </w:rPr>
      </w:pPr>
      <w:r>
        <w:rPr>
          <w:rFonts w:ascii="Times New Roman" w:eastAsia="Times New Roman" w:hAnsi="Times New Roman"/>
          <w:sz w:val="24"/>
        </w:rPr>
        <w:t>Summary of quoted price and details of EMD submitted (To be enclosed with the bank draft)</w:t>
      </w:r>
    </w:p>
    <w:p w:rsidR="003F54DE" w:rsidRDefault="00DC2FB3" w:rsidP="003F54DE">
      <w:pPr>
        <w:spacing w:line="20" w:lineRule="exact"/>
        <w:rPr>
          <w:rFonts w:ascii="Times New Roman" w:eastAsia="Times New Roman" w:hAnsi="Times New Roman"/>
        </w:rPr>
      </w:pPr>
      <w:r w:rsidRPr="00DC2FB3">
        <w:rPr>
          <w:rFonts w:ascii="Times New Roman" w:eastAsia="Times New Roman" w:hAnsi="Times New Roman"/>
          <w:sz w:val="24"/>
        </w:rPr>
        <w:pict>
          <v:line id="_x0000_s1026" style="position:absolute;z-index:-251655168" from="5.45pt,11.95pt" to="5.45pt,208.8pt" o:userdrawn="t" strokeweight=".48pt"/>
        </w:pict>
      </w:r>
      <w:r w:rsidRPr="00DC2FB3">
        <w:rPr>
          <w:rFonts w:ascii="Times New Roman" w:eastAsia="Times New Roman" w:hAnsi="Times New Roman"/>
          <w:sz w:val="24"/>
        </w:rPr>
        <w:pict>
          <v:line id="_x0000_s1027" style="position:absolute;z-index:-251654144" from="57.15pt,11.95pt" to="57.15pt,178.3pt" o:userdrawn="t" strokeweight=".48pt"/>
        </w:pict>
      </w:r>
      <w:r w:rsidRPr="00DC2FB3">
        <w:rPr>
          <w:rFonts w:ascii="Times New Roman" w:eastAsia="Times New Roman" w:hAnsi="Times New Roman"/>
          <w:sz w:val="24"/>
        </w:rPr>
        <w:pict>
          <v:line id="_x0000_s1028" style="position:absolute;z-index:-251653120" from="207.3pt,11.95pt" to="207.3pt,208.8pt" o:userdrawn="t" strokeweight=".48pt"/>
        </w:pict>
      </w:r>
      <w:r w:rsidRPr="00DC2FB3">
        <w:rPr>
          <w:rFonts w:ascii="Times New Roman" w:eastAsia="Times New Roman" w:hAnsi="Times New Roman"/>
          <w:sz w:val="24"/>
        </w:rPr>
        <w:pict>
          <v:line id="_x0000_s1029" style="position:absolute;z-index:-251652096" from="273.3pt,11.95pt" to="273.3pt,208.8pt" o:userdrawn="t" strokeweight=".48pt"/>
        </w:pict>
      </w:r>
      <w:r w:rsidRPr="00DC2FB3">
        <w:rPr>
          <w:rFonts w:ascii="Times New Roman" w:eastAsia="Times New Roman" w:hAnsi="Times New Roman"/>
          <w:sz w:val="24"/>
        </w:rPr>
        <w:pict>
          <v:line id="_x0000_s1030" style="position:absolute;z-index:-251651072" from="369.05pt,11.95pt" to="369.05pt,208.8pt" o:userdrawn="t" strokeweight=".48pt"/>
        </w:pict>
      </w:r>
      <w:r w:rsidRPr="00DC2FB3">
        <w:rPr>
          <w:rFonts w:ascii="Times New Roman" w:eastAsia="Times New Roman" w:hAnsi="Times New Roman"/>
          <w:sz w:val="24"/>
        </w:rPr>
        <w:pict>
          <v:line id="_x0000_s1031" style="position:absolute;z-index:-251650048" from="475.35pt,11.95pt" to="475.35pt,208.8pt" o:userdrawn="t" strokeweight=".16931mm"/>
        </w:pict>
      </w:r>
    </w:p>
    <w:p w:rsidR="003F54DE" w:rsidRDefault="003F54DE" w:rsidP="003F54DE">
      <w:pPr>
        <w:spacing w:line="199" w:lineRule="exact"/>
        <w:rPr>
          <w:rFonts w:ascii="Times New Roman" w:eastAsia="Times New Roman" w:hAnsi="Times New Roman"/>
        </w:rPr>
      </w:pPr>
    </w:p>
    <w:tbl>
      <w:tblPr>
        <w:tblW w:w="0" w:type="auto"/>
        <w:tblInd w:w="100" w:type="dxa"/>
        <w:tblLayout w:type="fixed"/>
        <w:tblCellMar>
          <w:left w:w="0" w:type="dxa"/>
          <w:right w:w="0" w:type="dxa"/>
        </w:tblCellMar>
        <w:tblLook w:val="0000"/>
      </w:tblPr>
      <w:tblGrid>
        <w:gridCol w:w="3740"/>
        <w:gridCol w:w="1460"/>
        <w:gridCol w:w="4220"/>
      </w:tblGrid>
      <w:tr w:rsidR="003F54DE" w:rsidTr="00DC2709">
        <w:trPr>
          <w:trHeight w:val="299"/>
        </w:trPr>
        <w:tc>
          <w:tcPr>
            <w:tcW w:w="3740" w:type="dxa"/>
            <w:tcBorders>
              <w:top w:val="single" w:sz="8" w:space="0" w:color="auto"/>
            </w:tcBorders>
            <w:shd w:val="clear" w:color="auto" w:fill="auto"/>
            <w:vAlign w:val="bottom"/>
          </w:tcPr>
          <w:p w:rsidR="003F54DE" w:rsidRDefault="003F54DE" w:rsidP="00DC2709">
            <w:pPr>
              <w:spacing w:line="0" w:lineRule="atLeast"/>
              <w:ind w:left="120"/>
              <w:rPr>
                <w:rFonts w:ascii="Times New Roman" w:eastAsia="Times New Roman" w:hAnsi="Times New Roman"/>
                <w:sz w:val="24"/>
              </w:rPr>
            </w:pPr>
            <w:r>
              <w:rPr>
                <w:rFonts w:ascii="Times New Roman" w:eastAsia="Times New Roman" w:hAnsi="Times New Roman"/>
                <w:sz w:val="24"/>
              </w:rPr>
              <w:t>Sl. No.        Name of work / item</w:t>
            </w:r>
          </w:p>
        </w:tc>
        <w:tc>
          <w:tcPr>
            <w:tcW w:w="1460" w:type="dxa"/>
            <w:tcBorders>
              <w:top w:val="single" w:sz="8" w:space="0" w:color="auto"/>
            </w:tcBorders>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Quoted</w:t>
            </w:r>
          </w:p>
        </w:tc>
        <w:tc>
          <w:tcPr>
            <w:tcW w:w="4220" w:type="dxa"/>
            <w:tcBorders>
              <w:top w:val="single" w:sz="8" w:space="0" w:color="auto"/>
            </w:tcBorders>
            <w:shd w:val="clear" w:color="auto" w:fill="auto"/>
            <w:vAlign w:val="bottom"/>
          </w:tcPr>
          <w:p w:rsidR="003F54DE" w:rsidRDefault="003F54DE" w:rsidP="00DC2709">
            <w:pPr>
              <w:spacing w:line="0" w:lineRule="atLeast"/>
              <w:ind w:left="280"/>
              <w:rPr>
                <w:rFonts w:ascii="Times New Roman" w:eastAsia="Times New Roman" w:hAnsi="Times New Roman"/>
                <w:sz w:val="24"/>
              </w:rPr>
            </w:pPr>
            <w:r>
              <w:rPr>
                <w:rFonts w:ascii="Times New Roman" w:eastAsia="Times New Roman" w:hAnsi="Times New Roman"/>
                <w:sz w:val="24"/>
              </w:rPr>
              <w:t>EMD @ Rs 10000/  Draft no. and date</w:t>
            </w:r>
          </w:p>
        </w:tc>
      </w:tr>
      <w:tr w:rsidR="003F54DE" w:rsidTr="00DC2709">
        <w:trPr>
          <w:trHeight w:val="296"/>
        </w:trPr>
        <w:tc>
          <w:tcPr>
            <w:tcW w:w="3740" w:type="dxa"/>
            <w:shd w:val="clear" w:color="auto" w:fill="auto"/>
            <w:vAlign w:val="bottom"/>
          </w:tcPr>
          <w:p w:rsidR="003F54DE" w:rsidRDefault="003F54DE" w:rsidP="00DC2709">
            <w:pPr>
              <w:spacing w:line="0" w:lineRule="atLeast"/>
              <w:rPr>
                <w:rFonts w:ascii="Times New Roman" w:eastAsia="Times New Roman" w:hAnsi="Times New Roman"/>
                <w:sz w:val="24"/>
              </w:rPr>
            </w:pPr>
          </w:p>
        </w:tc>
        <w:tc>
          <w:tcPr>
            <w:tcW w:w="1460" w:type="dxa"/>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value</w:t>
            </w:r>
          </w:p>
        </w:tc>
        <w:tc>
          <w:tcPr>
            <w:tcW w:w="4220" w:type="dxa"/>
            <w:shd w:val="clear" w:color="auto" w:fill="auto"/>
            <w:vAlign w:val="bottom"/>
          </w:tcPr>
          <w:p w:rsidR="003F54DE" w:rsidRDefault="003F54DE" w:rsidP="00DC2709">
            <w:pPr>
              <w:spacing w:line="0" w:lineRule="atLeast"/>
              <w:rPr>
                <w:rFonts w:ascii="Times New Roman" w:eastAsia="Times New Roman" w:hAnsi="Times New Roman"/>
                <w:sz w:val="24"/>
              </w:rPr>
            </w:pPr>
          </w:p>
        </w:tc>
      </w:tr>
      <w:tr w:rsidR="003F54DE" w:rsidTr="00DC2709">
        <w:trPr>
          <w:trHeight w:val="313"/>
        </w:trPr>
        <w:tc>
          <w:tcPr>
            <w:tcW w:w="3740" w:type="dxa"/>
            <w:shd w:val="clear" w:color="auto" w:fill="auto"/>
            <w:vAlign w:val="bottom"/>
          </w:tcPr>
          <w:p w:rsidR="003F54DE" w:rsidRDefault="003F54DE" w:rsidP="00DC2709">
            <w:pPr>
              <w:spacing w:line="0" w:lineRule="atLeast"/>
              <w:rPr>
                <w:rFonts w:ascii="Times New Roman" w:eastAsia="Times New Roman" w:hAnsi="Times New Roman"/>
                <w:sz w:val="24"/>
              </w:rPr>
            </w:pPr>
          </w:p>
        </w:tc>
        <w:tc>
          <w:tcPr>
            <w:tcW w:w="1460" w:type="dxa"/>
            <w:shd w:val="clear" w:color="auto" w:fill="auto"/>
            <w:vAlign w:val="bottom"/>
          </w:tcPr>
          <w:p w:rsidR="003F54DE" w:rsidRDefault="003F54DE" w:rsidP="00DC2709">
            <w:pPr>
              <w:spacing w:line="0" w:lineRule="atLeast"/>
              <w:ind w:left="420"/>
              <w:rPr>
                <w:rFonts w:ascii="Times New Roman" w:eastAsia="Times New Roman" w:hAnsi="Times New Roman"/>
                <w:sz w:val="24"/>
              </w:rPr>
            </w:pPr>
            <w:r>
              <w:rPr>
                <w:rFonts w:ascii="Times New Roman" w:eastAsia="Times New Roman" w:hAnsi="Times New Roman"/>
                <w:sz w:val="24"/>
              </w:rPr>
              <w:t>(Rs.)</w:t>
            </w:r>
          </w:p>
        </w:tc>
        <w:tc>
          <w:tcPr>
            <w:tcW w:w="4220" w:type="dxa"/>
            <w:shd w:val="clear" w:color="auto" w:fill="auto"/>
            <w:vAlign w:val="bottom"/>
          </w:tcPr>
          <w:p w:rsidR="003F54DE" w:rsidRDefault="003F54DE" w:rsidP="00DC2709">
            <w:pPr>
              <w:spacing w:line="0" w:lineRule="atLeast"/>
              <w:ind w:left="2180"/>
              <w:rPr>
                <w:rFonts w:ascii="Times New Roman" w:eastAsia="Times New Roman" w:hAnsi="Times New Roman"/>
                <w:sz w:val="24"/>
              </w:rPr>
            </w:pPr>
            <w:r>
              <w:rPr>
                <w:rFonts w:ascii="Times New Roman" w:eastAsia="Times New Roman" w:hAnsi="Times New Roman"/>
                <w:sz w:val="24"/>
              </w:rPr>
              <w:t>Drawn on bank</w:t>
            </w:r>
          </w:p>
        </w:tc>
      </w:tr>
    </w:tbl>
    <w:p w:rsidR="003F54DE" w:rsidRDefault="00DC2FB3" w:rsidP="003F54DE">
      <w:pPr>
        <w:spacing w:line="20" w:lineRule="exact"/>
        <w:rPr>
          <w:rFonts w:ascii="Times New Roman" w:eastAsia="Times New Roman" w:hAnsi="Times New Roman"/>
        </w:rPr>
      </w:pPr>
      <w:r w:rsidRPr="00DC2FB3">
        <w:rPr>
          <w:rFonts w:ascii="Times New Roman" w:eastAsia="Times New Roman" w:hAnsi="Times New Roman"/>
          <w:sz w:val="24"/>
        </w:rPr>
        <w:pict>
          <v:line id="_x0000_s1032" style="position:absolute;z-index:-251649024;mso-position-horizontal-relative:text;mso-position-vertical-relative:text" from="5.2pt,29.65pt" to="475.6pt,29.65pt" o:userdrawn="t" strokeweight=".48pt"/>
        </w:pict>
      </w:r>
      <w:r w:rsidRPr="00DC2FB3">
        <w:rPr>
          <w:rFonts w:ascii="Times New Roman" w:eastAsia="Times New Roman" w:hAnsi="Times New Roman"/>
          <w:sz w:val="24"/>
        </w:rPr>
        <w:pict>
          <v:line id="_x0000_s1033" style="position:absolute;z-index:-251648000;mso-position-horizontal-relative:text;mso-position-vertical-relative:text" from="5.2pt,60.15pt" to="475.6pt,60.15pt" o:userdrawn="t" strokeweight=".48pt"/>
        </w:pict>
      </w:r>
      <w:r w:rsidRPr="00DC2FB3">
        <w:rPr>
          <w:rFonts w:ascii="Times New Roman" w:eastAsia="Times New Roman" w:hAnsi="Times New Roman"/>
          <w:sz w:val="24"/>
        </w:rPr>
        <w:pict>
          <v:line id="_x0000_s1034" style="position:absolute;z-index:-251646976;mso-position-horizontal-relative:text;mso-position-vertical-relative:text" from="5.2pt,90.45pt" to="475.6pt,90.45pt" o:userdrawn="t" strokeweight=".16931mm"/>
        </w:pict>
      </w:r>
      <w:r w:rsidRPr="00DC2FB3">
        <w:rPr>
          <w:rFonts w:ascii="Times New Roman" w:eastAsia="Times New Roman" w:hAnsi="Times New Roman"/>
          <w:sz w:val="24"/>
        </w:rPr>
        <w:pict>
          <v:line id="_x0000_s1035" style="position:absolute;z-index:-251645952;mso-position-horizontal-relative:text;mso-position-vertical-relative:text" from="5.2pt,120.7pt" to="475.6pt,120.7pt" o:userdrawn="t" strokeweight=".16931mm"/>
        </w:pic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tabs>
          <w:tab w:val="left" w:pos="2400"/>
        </w:tabs>
        <w:spacing w:line="200" w:lineRule="exact"/>
        <w:rPr>
          <w:rFonts w:ascii="Times New Roman" w:eastAsia="Times New Roman" w:hAnsi="Times New Roman"/>
        </w:rPr>
      </w:pPr>
      <w:r>
        <w:rPr>
          <w:rFonts w:ascii="Times New Roman" w:eastAsia="Times New Roman" w:hAnsi="Times New Roman"/>
        </w:rPr>
        <w:tab/>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96"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u w:val="single"/>
        </w:rPr>
      </w:pPr>
      <w:r>
        <w:rPr>
          <w:rFonts w:ascii="Times New Roman" w:eastAsia="Times New Roman" w:hAnsi="Times New Roman"/>
          <w:sz w:val="24"/>
          <w:u w:val="single"/>
        </w:rPr>
        <w:t>Total (Rs.)</w:t>
      </w:r>
    </w:p>
    <w:p w:rsidR="003F54DE" w:rsidRDefault="00DC2FB3" w:rsidP="003F54DE">
      <w:pPr>
        <w:spacing w:line="20" w:lineRule="exact"/>
        <w:rPr>
          <w:rFonts w:ascii="Times New Roman" w:eastAsia="Times New Roman" w:hAnsi="Times New Roman"/>
        </w:rPr>
      </w:pPr>
      <w:r w:rsidRPr="00DC2FB3">
        <w:rPr>
          <w:rFonts w:ascii="Times New Roman" w:eastAsia="Times New Roman" w:hAnsi="Times New Roman"/>
          <w:sz w:val="24"/>
          <w:u w:val="single"/>
        </w:rPr>
        <w:pict>
          <v:line id="_x0000_s1036" style="position:absolute;z-index:-251644928" from="5.2pt,16.6pt" to="475.6pt,16.6pt" o:userdrawn="t" strokeweight=".48pt"/>
        </w:pic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04"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rPr>
      </w:pPr>
      <w:r>
        <w:rPr>
          <w:rFonts w:ascii="Times New Roman" w:eastAsia="Times New Roman" w:hAnsi="Times New Roman"/>
          <w:sz w:val="24"/>
        </w:rPr>
        <w:t>Signature of supplier</w:t>
      </w: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200" w:lineRule="exact"/>
        <w:rPr>
          <w:rFonts w:ascii="Times New Roman" w:eastAsia="Times New Roman" w:hAnsi="Times New Roman"/>
        </w:rPr>
      </w:pPr>
    </w:p>
    <w:p w:rsidR="003F54DE" w:rsidRDefault="003F54DE" w:rsidP="003F54DE">
      <w:pPr>
        <w:spacing w:line="318" w:lineRule="exact"/>
        <w:rPr>
          <w:rFonts w:ascii="Times New Roman" w:eastAsia="Times New Roman" w:hAnsi="Times New Roman"/>
        </w:rPr>
      </w:pPr>
    </w:p>
    <w:p w:rsidR="003F54DE" w:rsidRDefault="003F54DE" w:rsidP="003F54DE">
      <w:pPr>
        <w:spacing w:line="0" w:lineRule="atLeast"/>
        <w:ind w:left="220"/>
        <w:rPr>
          <w:rFonts w:ascii="Times New Roman" w:eastAsia="Times New Roman" w:hAnsi="Times New Roman"/>
          <w:sz w:val="24"/>
        </w:rPr>
      </w:pPr>
      <w:r>
        <w:rPr>
          <w:rFonts w:ascii="Times New Roman" w:eastAsia="Times New Roman" w:hAnsi="Times New Roman"/>
          <w:sz w:val="24"/>
        </w:rPr>
        <w:t>(With official seal)</w:t>
      </w:r>
    </w:p>
    <w:p w:rsidR="00F94918" w:rsidRDefault="00F94918"/>
    <w:sectPr w:rsidR="00F94918" w:rsidSect="00F949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1C5" w:rsidRDefault="00C921C5" w:rsidP="00DC5EFF">
      <w:r>
        <w:separator/>
      </w:r>
    </w:p>
  </w:endnote>
  <w:endnote w:type="continuationSeparator" w:id="1">
    <w:p w:rsidR="00C921C5" w:rsidRDefault="00C921C5" w:rsidP="00DC5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1C5" w:rsidRDefault="00C921C5" w:rsidP="00DC5EFF">
      <w:r>
        <w:separator/>
      </w:r>
    </w:p>
  </w:footnote>
  <w:footnote w:type="continuationSeparator" w:id="1">
    <w:p w:rsidR="00C921C5" w:rsidRDefault="00C921C5" w:rsidP="00DC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B141F2"/>
    <w:lvl w:ilvl="0" w:tplc="141851A6">
      <w:start w:val="1"/>
      <w:numFmt w:val="decimal"/>
      <w:lvlText w:val="%1."/>
      <w:lvlJc w:val="left"/>
    </w:lvl>
    <w:lvl w:ilvl="1" w:tplc="E29618A4">
      <w:start w:val="1"/>
      <w:numFmt w:val="bullet"/>
      <w:lvlText w:val=""/>
      <w:lvlJc w:val="left"/>
    </w:lvl>
    <w:lvl w:ilvl="2" w:tplc="B5EE1436">
      <w:start w:val="1"/>
      <w:numFmt w:val="bullet"/>
      <w:lvlText w:val=""/>
      <w:lvlJc w:val="left"/>
    </w:lvl>
    <w:lvl w:ilvl="3" w:tplc="D12AC128">
      <w:start w:val="1"/>
      <w:numFmt w:val="bullet"/>
      <w:lvlText w:val=""/>
      <w:lvlJc w:val="left"/>
    </w:lvl>
    <w:lvl w:ilvl="4" w:tplc="99EA5036">
      <w:start w:val="1"/>
      <w:numFmt w:val="bullet"/>
      <w:lvlText w:val=""/>
      <w:lvlJc w:val="left"/>
    </w:lvl>
    <w:lvl w:ilvl="5" w:tplc="9E56F3C6">
      <w:start w:val="1"/>
      <w:numFmt w:val="bullet"/>
      <w:lvlText w:val=""/>
      <w:lvlJc w:val="left"/>
    </w:lvl>
    <w:lvl w:ilvl="6" w:tplc="B212EA9E">
      <w:start w:val="1"/>
      <w:numFmt w:val="bullet"/>
      <w:lvlText w:val=""/>
      <w:lvlJc w:val="left"/>
    </w:lvl>
    <w:lvl w:ilvl="7" w:tplc="4192F5FC">
      <w:start w:val="1"/>
      <w:numFmt w:val="bullet"/>
      <w:lvlText w:val=""/>
      <w:lvlJc w:val="left"/>
    </w:lvl>
    <w:lvl w:ilvl="8" w:tplc="795E6D42">
      <w:start w:val="1"/>
      <w:numFmt w:val="bullet"/>
      <w:lvlText w:val=""/>
      <w:lvlJc w:val="left"/>
    </w:lvl>
  </w:abstractNum>
  <w:abstractNum w:abstractNumId="1">
    <w:nsid w:val="00000002"/>
    <w:multiLevelType w:val="hybridMultilevel"/>
    <w:tmpl w:val="41B71EFA"/>
    <w:lvl w:ilvl="0" w:tplc="E64C770C">
      <w:start w:val="1"/>
      <w:numFmt w:val="decimal"/>
      <w:lvlText w:val="%1."/>
      <w:lvlJc w:val="left"/>
    </w:lvl>
    <w:lvl w:ilvl="1" w:tplc="7F58E12E">
      <w:start w:val="1"/>
      <w:numFmt w:val="bullet"/>
      <w:lvlText w:val=""/>
      <w:lvlJc w:val="left"/>
    </w:lvl>
    <w:lvl w:ilvl="2" w:tplc="3C7AA656">
      <w:start w:val="1"/>
      <w:numFmt w:val="bullet"/>
      <w:lvlText w:val=""/>
      <w:lvlJc w:val="left"/>
    </w:lvl>
    <w:lvl w:ilvl="3" w:tplc="A83A4120">
      <w:start w:val="1"/>
      <w:numFmt w:val="bullet"/>
      <w:lvlText w:val=""/>
      <w:lvlJc w:val="left"/>
    </w:lvl>
    <w:lvl w:ilvl="4" w:tplc="FEDAAE46">
      <w:start w:val="1"/>
      <w:numFmt w:val="bullet"/>
      <w:lvlText w:val=""/>
      <w:lvlJc w:val="left"/>
    </w:lvl>
    <w:lvl w:ilvl="5" w:tplc="60D40DA0">
      <w:start w:val="1"/>
      <w:numFmt w:val="bullet"/>
      <w:lvlText w:val=""/>
      <w:lvlJc w:val="left"/>
    </w:lvl>
    <w:lvl w:ilvl="6" w:tplc="24ECD4BA">
      <w:start w:val="1"/>
      <w:numFmt w:val="bullet"/>
      <w:lvlText w:val=""/>
      <w:lvlJc w:val="left"/>
    </w:lvl>
    <w:lvl w:ilvl="7" w:tplc="7B4E0666">
      <w:start w:val="1"/>
      <w:numFmt w:val="bullet"/>
      <w:lvlText w:val=""/>
      <w:lvlJc w:val="left"/>
    </w:lvl>
    <w:lvl w:ilvl="8" w:tplc="B1A0B488">
      <w:start w:val="1"/>
      <w:numFmt w:val="bullet"/>
      <w:lvlText w:val=""/>
      <w:lvlJc w:val="left"/>
    </w:lvl>
  </w:abstractNum>
  <w:abstractNum w:abstractNumId="2">
    <w:nsid w:val="00000003"/>
    <w:multiLevelType w:val="hybridMultilevel"/>
    <w:tmpl w:val="79E2A9E2"/>
    <w:lvl w:ilvl="0" w:tplc="DA36D60C">
      <w:start w:val="4"/>
      <w:numFmt w:val="decimal"/>
      <w:lvlText w:val="%1."/>
      <w:lvlJc w:val="left"/>
    </w:lvl>
    <w:lvl w:ilvl="1" w:tplc="16668B18">
      <w:start w:val="1"/>
      <w:numFmt w:val="bullet"/>
      <w:lvlText w:val=""/>
      <w:lvlJc w:val="left"/>
    </w:lvl>
    <w:lvl w:ilvl="2" w:tplc="7BEEE7C6">
      <w:start w:val="1"/>
      <w:numFmt w:val="bullet"/>
      <w:lvlText w:val=""/>
      <w:lvlJc w:val="left"/>
    </w:lvl>
    <w:lvl w:ilvl="3" w:tplc="277C3880">
      <w:start w:val="1"/>
      <w:numFmt w:val="bullet"/>
      <w:lvlText w:val=""/>
      <w:lvlJc w:val="left"/>
    </w:lvl>
    <w:lvl w:ilvl="4" w:tplc="F02690BA">
      <w:start w:val="1"/>
      <w:numFmt w:val="bullet"/>
      <w:lvlText w:val=""/>
      <w:lvlJc w:val="left"/>
    </w:lvl>
    <w:lvl w:ilvl="5" w:tplc="D1485A90">
      <w:start w:val="1"/>
      <w:numFmt w:val="bullet"/>
      <w:lvlText w:val=""/>
      <w:lvlJc w:val="left"/>
    </w:lvl>
    <w:lvl w:ilvl="6" w:tplc="A62EC0DC">
      <w:start w:val="1"/>
      <w:numFmt w:val="bullet"/>
      <w:lvlText w:val=""/>
      <w:lvlJc w:val="left"/>
    </w:lvl>
    <w:lvl w:ilvl="7" w:tplc="5E1E1476">
      <w:start w:val="1"/>
      <w:numFmt w:val="bullet"/>
      <w:lvlText w:val=""/>
      <w:lvlJc w:val="left"/>
    </w:lvl>
    <w:lvl w:ilvl="8" w:tplc="4E847664">
      <w:start w:val="1"/>
      <w:numFmt w:val="bullet"/>
      <w:lvlText w:val=""/>
      <w:lvlJc w:val="left"/>
    </w:lvl>
  </w:abstractNum>
  <w:abstractNum w:abstractNumId="3">
    <w:nsid w:val="00000005"/>
    <w:multiLevelType w:val="hybridMultilevel"/>
    <w:tmpl w:val="515F007C"/>
    <w:lvl w:ilvl="0" w:tplc="8ED0331E">
      <w:start w:val="7"/>
      <w:numFmt w:val="decimal"/>
      <w:lvlText w:val="%1."/>
      <w:lvlJc w:val="left"/>
    </w:lvl>
    <w:lvl w:ilvl="1" w:tplc="4FCEE23E">
      <w:start w:val="1"/>
      <w:numFmt w:val="bullet"/>
      <w:lvlText w:val=""/>
      <w:lvlJc w:val="left"/>
    </w:lvl>
    <w:lvl w:ilvl="2" w:tplc="FA5A0D98">
      <w:start w:val="1"/>
      <w:numFmt w:val="bullet"/>
      <w:lvlText w:val=""/>
      <w:lvlJc w:val="left"/>
    </w:lvl>
    <w:lvl w:ilvl="3" w:tplc="CC8E07C4">
      <w:start w:val="1"/>
      <w:numFmt w:val="bullet"/>
      <w:lvlText w:val=""/>
      <w:lvlJc w:val="left"/>
    </w:lvl>
    <w:lvl w:ilvl="4" w:tplc="697A0884">
      <w:start w:val="1"/>
      <w:numFmt w:val="bullet"/>
      <w:lvlText w:val=""/>
      <w:lvlJc w:val="left"/>
    </w:lvl>
    <w:lvl w:ilvl="5" w:tplc="0602F512">
      <w:start w:val="1"/>
      <w:numFmt w:val="bullet"/>
      <w:lvlText w:val=""/>
      <w:lvlJc w:val="left"/>
    </w:lvl>
    <w:lvl w:ilvl="6" w:tplc="4A0E7DE4">
      <w:start w:val="1"/>
      <w:numFmt w:val="bullet"/>
      <w:lvlText w:val=""/>
      <w:lvlJc w:val="left"/>
    </w:lvl>
    <w:lvl w:ilvl="7" w:tplc="01182FA6">
      <w:start w:val="1"/>
      <w:numFmt w:val="bullet"/>
      <w:lvlText w:val=""/>
      <w:lvlJc w:val="left"/>
    </w:lvl>
    <w:lvl w:ilvl="8" w:tplc="48007F9E">
      <w:start w:val="1"/>
      <w:numFmt w:val="bullet"/>
      <w:lvlText w:val=""/>
      <w:lvlJc w:val="left"/>
    </w:lvl>
  </w:abstractNum>
  <w:abstractNum w:abstractNumId="4">
    <w:nsid w:val="00000006"/>
    <w:multiLevelType w:val="hybridMultilevel"/>
    <w:tmpl w:val="5BD062C2"/>
    <w:lvl w:ilvl="0" w:tplc="DBF4E34C">
      <w:start w:val="8"/>
      <w:numFmt w:val="decimal"/>
      <w:lvlText w:val="%1."/>
      <w:lvlJc w:val="left"/>
    </w:lvl>
    <w:lvl w:ilvl="1" w:tplc="8E6A163E">
      <w:start w:val="1"/>
      <w:numFmt w:val="bullet"/>
      <w:lvlText w:val=""/>
      <w:lvlJc w:val="left"/>
    </w:lvl>
    <w:lvl w:ilvl="2" w:tplc="CCA8CE1C">
      <w:start w:val="1"/>
      <w:numFmt w:val="bullet"/>
      <w:lvlText w:val=""/>
      <w:lvlJc w:val="left"/>
    </w:lvl>
    <w:lvl w:ilvl="3" w:tplc="C238526E">
      <w:start w:val="1"/>
      <w:numFmt w:val="bullet"/>
      <w:lvlText w:val=""/>
      <w:lvlJc w:val="left"/>
    </w:lvl>
    <w:lvl w:ilvl="4" w:tplc="B6404BC8">
      <w:start w:val="1"/>
      <w:numFmt w:val="bullet"/>
      <w:lvlText w:val=""/>
      <w:lvlJc w:val="left"/>
    </w:lvl>
    <w:lvl w:ilvl="5" w:tplc="AF62BFC4">
      <w:start w:val="1"/>
      <w:numFmt w:val="bullet"/>
      <w:lvlText w:val=""/>
      <w:lvlJc w:val="left"/>
    </w:lvl>
    <w:lvl w:ilvl="6" w:tplc="47364D38">
      <w:start w:val="1"/>
      <w:numFmt w:val="bullet"/>
      <w:lvlText w:val=""/>
      <w:lvlJc w:val="left"/>
    </w:lvl>
    <w:lvl w:ilvl="7" w:tplc="E078004A">
      <w:start w:val="1"/>
      <w:numFmt w:val="bullet"/>
      <w:lvlText w:val=""/>
      <w:lvlJc w:val="left"/>
    </w:lvl>
    <w:lvl w:ilvl="8" w:tplc="6C9ABCAE">
      <w:start w:val="1"/>
      <w:numFmt w:val="bullet"/>
      <w:lvlText w:val=""/>
      <w:lvlJc w:val="left"/>
    </w:lvl>
  </w:abstractNum>
  <w:abstractNum w:abstractNumId="5">
    <w:nsid w:val="00000007"/>
    <w:multiLevelType w:val="hybridMultilevel"/>
    <w:tmpl w:val="12200854"/>
    <w:lvl w:ilvl="0" w:tplc="148A575C">
      <w:start w:val="9"/>
      <w:numFmt w:val="decimal"/>
      <w:lvlText w:val="%1."/>
      <w:lvlJc w:val="left"/>
    </w:lvl>
    <w:lvl w:ilvl="1" w:tplc="D26404C6">
      <w:start w:val="1"/>
      <w:numFmt w:val="bullet"/>
      <w:lvlText w:val=""/>
      <w:lvlJc w:val="left"/>
    </w:lvl>
    <w:lvl w:ilvl="2" w:tplc="8BFA61EE">
      <w:start w:val="1"/>
      <w:numFmt w:val="bullet"/>
      <w:lvlText w:val=""/>
      <w:lvlJc w:val="left"/>
    </w:lvl>
    <w:lvl w:ilvl="3" w:tplc="62A0EE28">
      <w:start w:val="1"/>
      <w:numFmt w:val="bullet"/>
      <w:lvlText w:val=""/>
      <w:lvlJc w:val="left"/>
    </w:lvl>
    <w:lvl w:ilvl="4" w:tplc="3AEE1A06">
      <w:start w:val="1"/>
      <w:numFmt w:val="bullet"/>
      <w:lvlText w:val=""/>
      <w:lvlJc w:val="left"/>
    </w:lvl>
    <w:lvl w:ilvl="5" w:tplc="9EF21872">
      <w:start w:val="1"/>
      <w:numFmt w:val="bullet"/>
      <w:lvlText w:val=""/>
      <w:lvlJc w:val="left"/>
    </w:lvl>
    <w:lvl w:ilvl="6" w:tplc="4A200334">
      <w:start w:val="1"/>
      <w:numFmt w:val="bullet"/>
      <w:lvlText w:val=""/>
      <w:lvlJc w:val="left"/>
    </w:lvl>
    <w:lvl w:ilvl="7" w:tplc="29F4B910">
      <w:start w:val="1"/>
      <w:numFmt w:val="bullet"/>
      <w:lvlText w:val=""/>
      <w:lvlJc w:val="left"/>
    </w:lvl>
    <w:lvl w:ilvl="8" w:tplc="1408FF8A">
      <w:start w:val="1"/>
      <w:numFmt w:val="bullet"/>
      <w:lvlText w:val=""/>
      <w:lvlJc w:val="left"/>
    </w:lvl>
  </w:abstractNum>
  <w:abstractNum w:abstractNumId="6">
    <w:nsid w:val="00000008"/>
    <w:multiLevelType w:val="hybridMultilevel"/>
    <w:tmpl w:val="4DB127F8"/>
    <w:lvl w:ilvl="0" w:tplc="3F22780E">
      <w:start w:val="10"/>
      <w:numFmt w:val="decimal"/>
      <w:lvlText w:val="%1."/>
      <w:lvlJc w:val="left"/>
    </w:lvl>
    <w:lvl w:ilvl="1" w:tplc="48F8AC22">
      <w:start w:val="1"/>
      <w:numFmt w:val="bullet"/>
      <w:lvlText w:val=""/>
      <w:lvlJc w:val="left"/>
    </w:lvl>
    <w:lvl w:ilvl="2" w:tplc="2A1E1DEC">
      <w:start w:val="1"/>
      <w:numFmt w:val="bullet"/>
      <w:lvlText w:val=""/>
      <w:lvlJc w:val="left"/>
    </w:lvl>
    <w:lvl w:ilvl="3" w:tplc="509606CA">
      <w:start w:val="1"/>
      <w:numFmt w:val="bullet"/>
      <w:lvlText w:val=""/>
      <w:lvlJc w:val="left"/>
    </w:lvl>
    <w:lvl w:ilvl="4" w:tplc="D2F6E2B4">
      <w:start w:val="1"/>
      <w:numFmt w:val="bullet"/>
      <w:lvlText w:val=""/>
      <w:lvlJc w:val="left"/>
    </w:lvl>
    <w:lvl w:ilvl="5" w:tplc="C0E4A1A2">
      <w:start w:val="1"/>
      <w:numFmt w:val="bullet"/>
      <w:lvlText w:val=""/>
      <w:lvlJc w:val="left"/>
    </w:lvl>
    <w:lvl w:ilvl="6" w:tplc="6018E9C0">
      <w:start w:val="1"/>
      <w:numFmt w:val="bullet"/>
      <w:lvlText w:val=""/>
      <w:lvlJc w:val="left"/>
    </w:lvl>
    <w:lvl w:ilvl="7" w:tplc="270EACE8">
      <w:start w:val="1"/>
      <w:numFmt w:val="bullet"/>
      <w:lvlText w:val=""/>
      <w:lvlJc w:val="left"/>
    </w:lvl>
    <w:lvl w:ilvl="8" w:tplc="D26299B0">
      <w:start w:val="1"/>
      <w:numFmt w:val="bullet"/>
      <w:lvlText w:val=""/>
      <w:lvlJc w:val="left"/>
    </w:lvl>
  </w:abstractNum>
  <w:abstractNum w:abstractNumId="7">
    <w:nsid w:val="0000000A"/>
    <w:multiLevelType w:val="hybridMultilevel"/>
    <w:tmpl w:val="1F16E9E8"/>
    <w:lvl w:ilvl="0" w:tplc="18EC6408">
      <w:start w:val="16"/>
      <w:numFmt w:val="decimal"/>
      <w:lvlText w:val="%1."/>
      <w:lvlJc w:val="left"/>
    </w:lvl>
    <w:lvl w:ilvl="1" w:tplc="FF4CB69E">
      <w:start w:val="1"/>
      <w:numFmt w:val="bullet"/>
      <w:lvlText w:val=""/>
      <w:lvlJc w:val="left"/>
    </w:lvl>
    <w:lvl w:ilvl="2" w:tplc="3EE407A6">
      <w:start w:val="1"/>
      <w:numFmt w:val="bullet"/>
      <w:lvlText w:val=""/>
      <w:lvlJc w:val="left"/>
    </w:lvl>
    <w:lvl w:ilvl="3" w:tplc="C8307AB6">
      <w:start w:val="1"/>
      <w:numFmt w:val="bullet"/>
      <w:lvlText w:val=""/>
      <w:lvlJc w:val="left"/>
    </w:lvl>
    <w:lvl w:ilvl="4" w:tplc="FD1A62DC">
      <w:start w:val="1"/>
      <w:numFmt w:val="bullet"/>
      <w:lvlText w:val=""/>
      <w:lvlJc w:val="left"/>
    </w:lvl>
    <w:lvl w:ilvl="5" w:tplc="04E2BA5C">
      <w:start w:val="1"/>
      <w:numFmt w:val="bullet"/>
      <w:lvlText w:val=""/>
      <w:lvlJc w:val="left"/>
    </w:lvl>
    <w:lvl w:ilvl="6" w:tplc="0324C894">
      <w:start w:val="1"/>
      <w:numFmt w:val="bullet"/>
      <w:lvlText w:val=""/>
      <w:lvlJc w:val="left"/>
    </w:lvl>
    <w:lvl w:ilvl="7" w:tplc="6F847302">
      <w:start w:val="1"/>
      <w:numFmt w:val="bullet"/>
      <w:lvlText w:val=""/>
      <w:lvlJc w:val="left"/>
    </w:lvl>
    <w:lvl w:ilvl="8" w:tplc="92984E4E">
      <w:start w:val="1"/>
      <w:numFmt w:val="bullet"/>
      <w:lvlText w:val=""/>
      <w:lvlJc w:val="left"/>
    </w:lvl>
  </w:abstractNum>
  <w:abstractNum w:abstractNumId="8">
    <w:nsid w:val="0000000B"/>
    <w:multiLevelType w:val="hybridMultilevel"/>
    <w:tmpl w:val="1190CDE6"/>
    <w:lvl w:ilvl="0" w:tplc="A6F0F5A2">
      <w:start w:val="18"/>
      <w:numFmt w:val="decimal"/>
      <w:lvlText w:val="%1."/>
      <w:lvlJc w:val="left"/>
    </w:lvl>
    <w:lvl w:ilvl="1" w:tplc="E534AB14">
      <w:start w:val="1"/>
      <w:numFmt w:val="bullet"/>
      <w:lvlText w:val=""/>
      <w:lvlJc w:val="left"/>
    </w:lvl>
    <w:lvl w:ilvl="2" w:tplc="D1CC2F32">
      <w:start w:val="1"/>
      <w:numFmt w:val="bullet"/>
      <w:lvlText w:val=""/>
      <w:lvlJc w:val="left"/>
    </w:lvl>
    <w:lvl w:ilvl="3" w:tplc="EEB0650A">
      <w:start w:val="1"/>
      <w:numFmt w:val="bullet"/>
      <w:lvlText w:val=""/>
      <w:lvlJc w:val="left"/>
    </w:lvl>
    <w:lvl w:ilvl="4" w:tplc="8C32E524">
      <w:start w:val="1"/>
      <w:numFmt w:val="bullet"/>
      <w:lvlText w:val=""/>
      <w:lvlJc w:val="left"/>
    </w:lvl>
    <w:lvl w:ilvl="5" w:tplc="438CA200">
      <w:start w:val="1"/>
      <w:numFmt w:val="bullet"/>
      <w:lvlText w:val=""/>
      <w:lvlJc w:val="left"/>
    </w:lvl>
    <w:lvl w:ilvl="6" w:tplc="737009BE">
      <w:start w:val="1"/>
      <w:numFmt w:val="bullet"/>
      <w:lvlText w:val=""/>
      <w:lvlJc w:val="left"/>
    </w:lvl>
    <w:lvl w:ilvl="7" w:tplc="3B601F34">
      <w:start w:val="1"/>
      <w:numFmt w:val="bullet"/>
      <w:lvlText w:val=""/>
      <w:lvlJc w:val="left"/>
    </w:lvl>
    <w:lvl w:ilvl="8" w:tplc="74F0949E">
      <w:start w:val="1"/>
      <w:numFmt w:val="bullet"/>
      <w:lvlText w:val=""/>
      <w:lvlJc w:val="left"/>
    </w:lvl>
  </w:abstractNum>
  <w:abstractNum w:abstractNumId="9">
    <w:nsid w:val="0000000C"/>
    <w:multiLevelType w:val="hybridMultilevel"/>
    <w:tmpl w:val="66EF438C"/>
    <w:lvl w:ilvl="0" w:tplc="AF5A9CCE">
      <w:start w:val="19"/>
      <w:numFmt w:val="decimal"/>
      <w:lvlText w:val="%1."/>
      <w:lvlJc w:val="left"/>
    </w:lvl>
    <w:lvl w:ilvl="1" w:tplc="3648E63C">
      <w:start w:val="1"/>
      <w:numFmt w:val="bullet"/>
      <w:lvlText w:val=""/>
      <w:lvlJc w:val="left"/>
    </w:lvl>
    <w:lvl w:ilvl="2" w:tplc="11FE8D8C">
      <w:start w:val="1"/>
      <w:numFmt w:val="bullet"/>
      <w:lvlText w:val=""/>
      <w:lvlJc w:val="left"/>
    </w:lvl>
    <w:lvl w:ilvl="3" w:tplc="D3166F2E">
      <w:start w:val="1"/>
      <w:numFmt w:val="bullet"/>
      <w:lvlText w:val=""/>
      <w:lvlJc w:val="left"/>
    </w:lvl>
    <w:lvl w:ilvl="4" w:tplc="DA9A0330">
      <w:start w:val="1"/>
      <w:numFmt w:val="bullet"/>
      <w:lvlText w:val=""/>
      <w:lvlJc w:val="left"/>
    </w:lvl>
    <w:lvl w:ilvl="5" w:tplc="8EE0BBBA">
      <w:start w:val="1"/>
      <w:numFmt w:val="bullet"/>
      <w:lvlText w:val=""/>
      <w:lvlJc w:val="left"/>
    </w:lvl>
    <w:lvl w:ilvl="6" w:tplc="5FB0455A">
      <w:start w:val="1"/>
      <w:numFmt w:val="bullet"/>
      <w:lvlText w:val=""/>
      <w:lvlJc w:val="left"/>
    </w:lvl>
    <w:lvl w:ilvl="7" w:tplc="1BAE2E98">
      <w:start w:val="1"/>
      <w:numFmt w:val="bullet"/>
      <w:lvlText w:val=""/>
      <w:lvlJc w:val="left"/>
    </w:lvl>
    <w:lvl w:ilvl="8" w:tplc="DAD834A8">
      <w:start w:val="1"/>
      <w:numFmt w:val="bullet"/>
      <w:lvlText w:val=""/>
      <w:lvlJc w:val="left"/>
    </w:lvl>
  </w:abstractNum>
  <w:abstractNum w:abstractNumId="10">
    <w:nsid w:val="06BF6C5F"/>
    <w:multiLevelType w:val="hybridMultilevel"/>
    <w:tmpl w:val="053E958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94D77"/>
    <w:multiLevelType w:val="hybridMultilevel"/>
    <w:tmpl w:val="9A52E528"/>
    <w:lvl w:ilvl="0" w:tplc="0409000F">
      <w:start w:val="1"/>
      <w:numFmt w:val="decimal"/>
      <w:lvlText w:val="%1."/>
      <w:lvlJc w:val="left"/>
      <w:pPr>
        <w:tabs>
          <w:tab w:val="num" w:pos="810"/>
        </w:tabs>
        <w:ind w:left="810" w:hanging="360"/>
      </w:pPr>
      <w:rPr>
        <w:rFonts w:hint="default"/>
      </w:rPr>
    </w:lvl>
    <w:lvl w:ilvl="1" w:tplc="F58ECE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4DE"/>
    <w:rsid w:val="00107796"/>
    <w:rsid w:val="001662FD"/>
    <w:rsid w:val="001D0765"/>
    <w:rsid w:val="001E6103"/>
    <w:rsid w:val="0024269E"/>
    <w:rsid w:val="0030638B"/>
    <w:rsid w:val="00311BF8"/>
    <w:rsid w:val="003F54DE"/>
    <w:rsid w:val="00503D55"/>
    <w:rsid w:val="005358BC"/>
    <w:rsid w:val="0056288F"/>
    <w:rsid w:val="006C3EB4"/>
    <w:rsid w:val="006D0AEC"/>
    <w:rsid w:val="00720410"/>
    <w:rsid w:val="007B5661"/>
    <w:rsid w:val="00821DEC"/>
    <w:rsid w:val="00884CCE"/>
    <w:rsid w:val="00946189"/>
    <w:rsid w:val="00946C45"/>
    <w:rsid w:val="00B6258A"/>
    <w:rsid w:val="00BB1996"/>
    <w:rsid w:val="00BD6D1A"/>
    <w:rsid w:val="00C371FA"/>
    <w:rsid w:val="00C50961"/>
    <w:rsid w:val="00C723B7"/>
    <w:rsid w:val="00C921C5"/>
    <w:rsid w:val="00CB6546"/>
    <w:rsid w:val="00DB7D4A"/>
    <w:rsid w:val="00DC2FB3"/>
    <w:rsid w:val="00DC5EFF"/>
    <w:rsid w:val="00F94918"/>
    <w:rsid w:val="00FC68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DE"/>
    <w:pPr>
      <w:spacing w:after="0" w:line="240" w:lineRule="auto"/>
    </w:pPr>
    <w:rPr>
      <w:rFonts w:ascii="Calibri" w:eastAsia="Calibri" w:hAnsi="Calibri" w:cs="Arial"/>
      <w:sz w:val="20"/>
      <w:szCs w:val="20"/>
      <w:lang w:val="en-IN" w:eastAsia="en-IN"/>
    </w:rPr>
  </w:style>
  <w:style w:type="paragraph" w:styleId="Heading1">
    <w:name w:val="heading 1"/>
    <w:basedOn w:val="Normal"/>
    <w:next w:val="Normal"/>
    <w:link w:val="Heading1Char"/>
    <w:qFormat/>
    <w:rsid w:val="00311BF8"/>
    <w:pPr>
      <w:keepNext/>
      <w:jc w:val="center"/>
      <w:outlineLvl w:val="0"/>
    </w:pPr>
    <w:rPr>
      <w:rFonts w:ascii="Times New Roman" w:eastAsia="Times New Roman" w:hAnsi="Times New Roman" w:cs="Times New Roman"/>
      <w:b/>
      <w:sz w:val="3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DE"/>
    <w:pPr>
      <w:ind w:left="720"/>
      <w:contextualSpacing/>
    </w:pPr>
  </w:style>
  <w:style w:type="character" w:customStyle="1" w:styleId="Heading1Char">
    <w:name w:val="Heading 1 Char"/>
    <w:basedOn w:val="DefaultParagraphFont"/>
    <w:link w:val="Heading1"/>
    <w:rsid w:val="00311BF8"/>
    <w:rPr>
      <w:rFonts w:ascii="Times New Roman" w:eastAsia="Times New Roman" w:hAnsi="Times New Roman" w:cs="Times New Roman"/>
      <w:b/>
      <w:sz w:val="32"/>
      <w:szCs w:val="20"/>
      <w:u w:val="single"/>
    </w:rPr>
  </w:style>
  <w:style w:type="paragraph" w:styleId="Header">
    <w:name w:val="header"/>
    <w:basedOn w:val="Normal"/>
    <w:link w:val="HeaderChar"/>
    <w:uiPriority w:val="99"/>
    <w:semiHidden/>
    <w:unhideWhenUsed/>
    <w:rsid w:val="00DC5EFF"/>
    <w:pPr>
      <w:tabs>
        <w:tab w:val="center" w:pos="4680"/>
        <w:tab w:val="right" w:pos="9360"/>
      </w:tabs>
    </w:pPr>
  </w:style>
  <w:style w:type="character" w:customStyle="1" w:styleId="HeaderChar">
    <w:name w:val="Header Char"/>
    <w:basedOn w:val="DefaultParagraphFont"/>
    <w:link w:val="Header"/>
    <w:uiPriority w:val="99"/>
    <w:semiHidden/>
    <w:rsid w:val="00DC5EFF"/>
    <w:rPr>
      <w:rFonts w:ascii="Calibri" w:eastAsia="Calibri" w:hAnsi="Calibri" w:cs="Arial"/>
      <w:sz w:val="20"/>
      <w:szCs w:val="20"/>
      <w:lang w:val="en-IN" w:eastAsia="en-IN"/>
    </w:rPr>
  </w:style>
  <w:style w:type="paragraph" w:styleId="Footer">
    <w:name w:val="footer"/>
    <w:basedOn w:val="Normal"/>
    <w:link w:val="FooterChar"/>
    <w:uiPriority w:val="99"/>
    <w:semiHidden/>
    <w:unhideWhenUsed/>
    <w:rsid w:val="00DC5EFF"/>
    <w:pPr>
      <w:tabs>
        <w:tab w:val="center" w:pos="4680"/>
        <w:tab w:val="right" w:pos="9360"/>
      </w:tabs>
    </w:pPr>
  </w:style>
  <w:style w:type="character" w:customStyle="1" w:styleId="FooterChar">
    <w:name w:val="Footer Char"/>
    <w:basedOn w:val="DefaultParagraphFont"/>
    <w:link w:val="Footer"/>
    <w:uiPriority w:val="99"/>
    <w:semiHidden/>
    <w:rsid w:val="00DC5EFF"/>
    <w:rPr>
      <w:rFonts w:ascii="Calibri" w:eastAsia="Calibri" w:hAnsi="Calibri" w:cs="Arial"/>
      <w:sz w:val="20"/>
      <w:szCs w:val="20"/>
      <w:lang w:val="en-IN" w:eastAsia="en-IN"/>
    </w:rPr>
  </w:style>
  <w:style w:type="character" w:styleId="Hyperlink">
    <w:name w:val="Hyperlink"/>
    <w:basedOn w:val="DefaultParagraphFont"/>
    <w:uiPriority w:val="99"/>
    <w:unhideWhenUsed/>
    <w:rsid w:val="001662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kmgec.ac.in/Insti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admin-pc5</dc:creator>
  <cp:lastModifiedBy>User</cp:lastModifiedBy>
  <cp:revision>2</cp:revision>
  <dcterms:created xsi:type="dcterms:W3CDTF">2018-07-19T06:12:00Z</dcterms:created>
  <dcterms:modified xsi:type="dcterms:W3CDTF">2018-07-19T06:12:00Z</dcterms:modified>
</cp:coreProperties>
</file>